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B6" w:rsidRPr="00A90032" w:rsidRDefault="00F22FB6" w:rsidP="00F22FB6">
      <w:pPr>
        <w:pStyle w:val="a3"/>
        <w:spacing w:before="0" w:beforeAutospacing="0" w:after="0" w:afterAutospacing="0" w:line="360" w:lineRule="auto"/>
        <w:ind w:firstLine="708"/>
        <w:jc w:val="center"/>
        <w:textAlignment w:val="baseline"/>
        <w:rPr>
          <w:b/>
          <w:bCs/>
        </w:rPr>
      </w:pPr>
      <w:bookmarkStart w:id="0" w:name="_GoBack"/>
      <w:bookmarkEnd w:id="0"/>
      <w:r w:rsidRPr="00A90032">
        <w:rPr>
          <w:b/>
          <w:bCs/>
        </w:rPr>
        <w:t xml:space="preserve">Тематический Альтернативный доклад НПО </w:t>
      </w:r>
    </w:p>
    <w:p w:rsidR="00F22FB6" w:rsidRPr="00A90032" w:rsidRDefault="00F22FB6" w:rsidP="00F22FB6">
      <w:pPr>
        <w:pStyle w:val="a3"/>
        <w:spacing w:before="0" w:beforeAutospacing="0" w:after="0" w:afterAutospacing="0" w:line="360" w:lineRule="auto"/>
        <w:ind w:firstLine="708"/>
        <w:jc w:val="center"/>
        <w:textAlignment w:val="baseline"/>
        <w:rPr>
          <w:b/>
          <w:bCs/>
        </w:rPr>
      </w:pPr>
      <w:r w:rsidRPr="00A90032">
        <w:rPr>
          <w:b/>
          <w:bCs/>
        </w:rPr>
        <w:t xml:space="preserve">о выполнении Республикой Таджикистан </w:t>
      </w:r>
    </w:p>
    <w:p w:rsidR="00F22FB6" w:rsidRPr="00A90032" w:rsidRDefault="00F22FB6" w:rsidP="00F22FB6">
      <w:pPr>
        <w:pStyle w:val="a3"/>
        <w:spacing w:before="0" w:beforeAutospacing="0" w:after="0" w:afterAutospacing="0" w:line="360" w:lineRule="auto"/>
        <w:ind w:firstLine="708"/>
        <w:jc w:val="center"/>
        <w:textAlignment w:val="baseline"/>
        <w:rPr>
          <w:b/>
          <w:bCs/>
        </w:rPr>
      </w:pPr>
      <w:r w:rsidRPr="00A90032">
        <w:rPr>
          <w:b/>
          <w:bCs/>
        </w:rPr>
        <w:t>Конвенции о ликвидации всех форм дискриминации в отношении женщин касательно соблюдения прав женщин</w:t>
      </w:r>
      <w:r w:rsidR="00CE523A">
        <w:rPr>
          <w:b/>
          <w:bCs/>
        </w:rPr>
        <w:t>, освободившихся из мест лишения свободы, в Республике</w:t>
      </w:r>
      <w:r w:rsidRPr="00A90032">
        <w:rPr>
          <w:b/>
          <w:bCs/>
        </w:rPr>
        <w:t xml:space="preserve"> </w:t>
      </w:r>
      <w:r w:rsidR="00CE523A">
        <w:rPr>
          <w:b/>
          <w:bCs/>
        </w:rPr>
        <w:t>Таджикистан</w:t>
      </w:r>
      <w:r w:rsidRPr="00A90032">
        <w:rPr>
          <w:b/>
          <w:bCs/>
        </w:rPr>
        <w:t>.</w:t>
      </w:r>
    </w:p>
    <w:p w:rsidR="00BD66F1" w:rsidRPr="00A90032" w:rsidRDefault="00BD66F1" w:rsidP="00BD66F1">
      <w:pPr>
        <w:spacing w:after="0" w:line="240" w:lineRule="auto"/>
        <w:ind w:firstLine="708"/>
        <w:jc w:val="both"/>
        <w:rPr>
          <w:rFonts w:ascii="Times New Roman" w:eastAsia="Calibri" w:hAnsi="Times New Roman" w:cs="Times New Roman"/>
          <w:sz w:val="24"/>
          <w:szCs w:val="24"/>
        </w:rPr>
      </w:pPr>
      <w:r w:rsidRPr="00A90032">
        <w:rPr>
          <w:rFonts w:ascii="Times New Roman" w:eastAsia="Calibri" w:hAnsi="Times New Roman" w:cs="Times New Roman"/>
          <w:sz w:val="24"/>
          <w:szCs w:val="24"/>
        </w:rPr>
        <w:t xml:space="preserve">Данный альтернативный доклад посвящен выполнению Республикой Таджикистан Конвенции ООН о ликвидации всех форм дискриминации в отношении женщин (КЛДЖ) </w:t>
      </w:r>
      <w:r w:rsidRPr="00CE523A">
        <w:rPr>
          <w:rFonts w:ascii="Times New Roman" w:eastAsia="Calibri" w:hAnsi="Times New Roman" w:cs="Times New Roman"/>
          <w:sz w:val="24"/>
          <w:szCs w:val="24"/>
        </w:rPr>
        <w:t xml:space="preserve">применительно к </w:t>
      </w:r>
      <w:r w:rsidR="00CE523A" w:rsidRPr="00CE523A">
        <w:rPr>
          <w:rFonts w:ascii="Times New Roman" w:hAnsi="Times New Roman" w:cs="Times New Roman"/>
          <w:bCs/>
          <w:sz w:val="24"/>
          <w:szCs w:val="24"/>
        </w:rPr>
        <w:t xml:space="preserve">правам женщин, освободившихся из мест лишения свободы. </w:t>
      </w:r>
      <w:r w:rsidRPr="00CE523A">
        <w:rPr>
          <w:rFonts w:ascii="Times New Roman" w:eastAsia="Calibri" w:hAnsi="Times New Roman" w:cs="Times New Roman"/>
          <w:sz w:val="24"/>
          <w:szCs w:val="24"/>
        </w:rPr>
        <w:t>Доклад</w:t>
      </w:r>
      <w:r w:rsidR="00CE523A">
        <w:rPr>
          <w:rFonts w:ascii="Times New Roman" w:eastAsia="Calibri" w:hAnsi="Times New Roman" w:cs="Times New Roman"/>
          <w:sz w:val="24"/>
          <w:szCs w:val="24"/>
        </w:rPr>
        <w:t xml:space="preserve"> содержит информацию </w:t>
      </w:r>
      <w:r w:rsidRPr="00A90032">
        <w:rPr>
          <w:rFonts w:ascii="Times New Roman" w:eastAsia="Calibri" w:hAnsi="Times New Roman" w:cs="Times New Roman"/>
          <w:sz w:val="24"/>
          <w:szCs w:val="24"/>
        </w:rPr>
        <w:t xml:space="preserve">за период с 2013 по 2018 годы. </w:t>
      </w:r>
    </w:p>
    <w:p w:rsidR="00BD66F1" w:rsidRPr="00A90032" w:rsidRDefault="00BD66F1" w:rsidP="00BD66F1">
      <w:pPr>
        <w:spacing w:after="0" w:line="240" w:lineRule="auto"/>
        <w:ind w:firstLine="708"/>
        <w:jc w:val="both"/>
        <w:rPr>
          <w:rFonts w:ascii="Times New Roman" w:eastAsia="Calibri" w:hAnsi="Times New Roman" w:cs="Times New Roman"/>
          <w:sz w:val="24"/>
          <w:szCs w:val="24"/>
        </w:rPr>
      </w:pPr>
    </w:p>
    <w:p w:rsidR="002362E8" w:rsidRPr="00A90032" w:rsidRDefault="002362E8" w:rsidP="002362E8">
      <w:pPr>
        <w:spacing w:after="0" w:line="240" w:lineRule="auto"/>
        <w:ind w:firstLine="708"/>
        <w:jc w:val="both"/>
        <w:rPr>
          <w:rFonts w:ascii="Times New Roman" w:eastAsia="Calibri" w:hAnsi="Times New Roman" w:cs="Times New Roman"/>
          <w:sz w:val="24"/>
          <w:szCs w:val="24"/>
        </w:rPr>
      </w:pPr>
      <w:r w:rsidRPr="00A90032">
        <w:rPr>
          <w:rFonts w:ascii="Times New Roman" w:eastAsia="Calibri" w:hAnsi="Times New Roman" w:cs="Times New Roman"/>
          <w:sz w:val="24"/>
          <w:szCs w:val="24"/>
        </w:rPr>
        <w:t xml:space="preserve">Настоящий доклад подготовлен следующими общественными организациями Республики Таджикистан: </w:t>
      </w:r>
    </w:p>
    <w:p w:rsidR="002362E8" w:rsidRPr="00A90032" w:rsidRDefault="002362E8" w:rsidP="002362E8">
      <w:pPr>
        <w:pStyle w:val="a8"/>
        <w:numPr>
          <w:ilvl w:val="0"/>
          <w:numId w:val="30"/>
        </w:numPr>
        <w:spacing w:after="0" w:line="240" w:lineRule="auto"/>
        <w:jc w:val="both"/>
        <w:rPr>
          <w:rFonts w:ascii="Times New Roman" w:eastAsia="Calibri" w:hAnsi="Times New Roman" w:cs="Times New Roman"/>
          <w:sz w:val="24"/>
          <w:szCs w:val="24"/>
        </w:rPr>
      </w:pPr>
      <w:r w:rsidRPr="00A90032">
        <w:rPr>
          <w:rFonts w:ascii="Times New Roman" w:eastAsia="Calibri" w:hAnsi="Times New Roman" w:cs="Times New Roman"/>
          <w:sz w:val="24"/>
          <w:szCs w:val="24"/>
        </w:rPr>
        <w:t>ОО «Бюро по правам человека и соблюдению законности»;</w:t>
      </w:r>
    </w:p>
    <w:p w:rsidR="002362E8" w:rsidRPr="00A90032" w:rsidRDefault="002362E8" w:rsidP="002362E8">
      <w:pPr>
        <w:pStyle w:val="a8"/>
        <w:numPr>
          <w:ilvl w:val="0"/>
          <w:numId w:val="30"/>
        </w:numPr>
        <w:spacing w:after="0" w:line="240" w:lineRule="auto"/>
        <w:jc w:val="both"/>
        <w:rPr>
          <w:rFonts w:ascii="Times New Roman" w:eastAsia="Calibri" w:hAnsi="Times New Roman" w:cs="Times New Roman"/>
          <w:sz w:val="24"/>
          <w:szCs w:val="24"/>
        </w:rPr>
      </w:pPr>
      <w:r w:rsidRPr="00A90032">
        <w:rPr>
          <w:rFonts w:ascii="Times New Roman" w:eastAsia="Calibri" w:hAnsi="Times New Roman" w:cs="Times New Roman"/>
          <w:sz w:val="24"/>
          <w:szCs w:val="24"/>
        </w:rPr>
        <w:t>ОО «Джахон»;</w:t>
      </w:r>
    </w:p>
    <w:p w:rsidR="002362E8" w:rsidRPr="00A90032" w:rsidRDefault="00004381" w:rsidP="002362E8">
      <w:pPr>
        <w:pStyle w:val="a8"/>
        <w:numPr>
          <w:ilvl w:val="0"/>
          <w:numId w:val="30"/>
        </w:numPr>
        <w:spacing w:after="0" w:line="240" w:lineRule="auto"/>
        <w:jc w:val="both"/>
        <w:rPr>
          <w:rFonts w:ascii="Times New Roman" w:eastAsia="Calibri" w:hAnsi="Times New Roman" w:cs="Times New Roman"/>
          <w:sz w:val="24"/>
          <w:szCs w:val="24"/>
        </w:rPr>
      </w:pPr>
      <w:r w:rsidRPr="00A90032">
        <w:rPr>
          <w:rFonts w:ascii="Times New Roman" w:eastAsia="Calibri" w:hAnsi="Times New Roman" w:cs="Times New Roman"/>
          <w:sz w:val="24"/>
          <w:szCs w:val="24"/>
        </w:rPr>
        <w:t>ОФ</w:t>
      </w:r>
      <w:r w:rsidR="002362E8" w:rsidRPr="00A90032">
        <w:rPr>
          <w:rFonts w:ascii="Times New Roman" w:eastAsia="Calibri" w:hAnsi="Times New Roman" w:cs="Times New Roman"/>
          <w:sz w:val="24"/>
          <w:szCs w:val="24"/>
        </w:rPr>
        <w:t xml:space="preserve"> «Ваш выбор»;</w:t>
      </w:r>
    </w:p>
    <w:p w:rsidR="002362E8" w:rsidRPr="00A90032" w:rsidRDefault="002362E8" w:rsidP="002362E8">
      <w:pPr>
        <w:pStyle w:val="a8"/>
        <w:numPr>
          <w:ilvl w:val="0"/>
          <w:numId w:val="30"/>
        </w:numPr>
        <w:spacing w:after="0" w:line="240" w:lineRule="auto"/>
        <w:jc w:val="both"/>
        <w:rPr>
          <w:rFonts w:ascii="Times New Roman" w:eastAsia="Calibri" w:hAnsi="Times New Roman" w:cs="Times New Roman"/>
          <w:sz w:val="24"/>
          <w:szCs w:val="24"/>
        </w:rPr>
      </w:pPr>
      <w:r w:rsidRPr="00A90032">
        <w:rPr>
          <w:rFonts w:ascii="Times New Roman" w:eastAsia="Calibri" w:hAnsi="Times New Roman" w:cs="Times New Roman"/>
          <w:sz w:val="24"/>
          <w:szCs w:val="24"/>
        </w:rPr>
        <w:t>ОО «ИНИС».</w:t>
      </w:r>
    </w:p>
    <w:p w:rsidR="002362E8" w:rsidRPr="00A90032" w:rsidRDefault="002362E8" w:rsidP="009619EA">
      <w:pPr>
        <w:spacing w:after="0" w:line="240" w:lineRule="auto"/>
        <w:ind w:firstLine="708"/>
        <w:jc w:val="both"/>
        <w:rPr>
          <w:rFonts w:ascii="Times New Roman" w:eastAsia="Calibri" w:hAnsi="Times New Roman" w:cs="Times New Roman"/>
          <w:sz w:val="24"/>
          <w:szCs w:val="24"/>
        </w:rPr>
      </w:pPr>
    </w:p>
    <w:p w:rsidR="00740FC7" w:rsidRPr="00A90032" w:rsidRDefault="00740FC7" w:rsidP="00740FC7">
      <w:pPr>
        <w:spacing w:after="0" w:line="240" w:lineRule="auto"/>
        <w:jc w:val="both"/>
        <w:rPr>
          <w:rFonts w:ascii="Times New Roman" w:hAnsi="Times New Roman" w:cs="Times New Roman"/>
          <w:b/>
          <w:i/>
          <w:color w:val="0070C0"/>
          <w:sz w:val="24"/>
          <w:szCs w:val="24"/>
        </w:rPr>
      </w:pPr>
      <w:r w:rsidRPr="00A90032">
        <w:rPr>
          <w:rFonts w:ascii="Times New Roman" w:hAnsi="Times New Roman" w:cs="Times New Roman"/>
          <w:b/>
          <w:i/>
          <w:color w:val="0070C0"/>
          <w:sz w:val="24"/>
          <w:szCs w:val="24"/>
        </w:rPr>
        <w:t>Список сокращений</w:t>
      </w:r>
    </w:p>
    <w:p w:rsidR="00740FC7" w:rsidRPr="00A90032" w:rsidRDefault="00740FC7" w:rsidP="00740FC7">
      <w:pPr>
        <w:shd w:val="clear" w:color="auto" w:fill="FFFFFF"/>
        <w:spacing w:after="0"/>
        <w:jc w:val="both"/>
        <w:rPr>
          <w:rFonts w:ascii="Times New Roman" w:hAnsi="Times New Roman" w:cs="Times New Roman"/>
          <w:i/>
          <w:sz w:val="24"/>
          <w:szCs w:val="24"/>
        </w:rPr>
      </w:pPr>
      <w:r w:rsidRPr="00A90032">
        <w:rPr>
          <w:rFonts w:ascii="Times New Roman" w:hAnsi="Times New Roman" w:cs="Times New Roman"/>
          <w:i/>
          <w:sz w:val="24"/>
          <w:szCs w:val="24"/>
        </w:rPr>
        <w:t>ВИЧ – вирус иммунодефицита человека</w:t>
      </w:r>
    </w:p>
    <w:p w:rsidR="00740FC7" w:rsidRPr="00A90032" w:rsidRDefault="00740FC7" w:rsidP="00740FC7">
      <w:pPr>
        <w:shd w:val="clear" w:color="auto" w:fill="FFFFFF"/>
        <w:spacing w:after="0"/>
        <w:jc w:val="both"/>
        <w:rPr>
          <w:rFonts w:ascii="Times New Roman" w:hAnsi="Times New Roman" w:cs="Times New Roman"/>
          <w:i/>
          <w:sz w:val="24"/>
          <w:szCs w:val="24"/>
        </w:rPr>
      </w:pPr>
      <w:r w:rsidRPr="00A90032">
        <w:rPr>
          <w:rFonts w:ascii="Times New Roman" w:hAnsi="Times New Roman" w:cs="Times New Roman"/>
          <w:i/>
          <w:sz w:val="24"/>
          <w:szCs w:val="24"/>
        </w:rPr>
        <w:t xml:space="preserve">ГУИУН – Главное управление исполнения уголовных наказания Министерства юстиции Республики Таджикистан </w:t>
      </w:r>
    </w:p>
    <w:p w:rsidR="00740FC7" w:rsidRPr="00A90032" w:rsidRDefault="00740FC7" w:rsidP="00740FC7">
      <w:pPr>
        <w:shd w:val="clear" w:color="auto" w:fill="FFFFFF"/>
        <w:spacing w:after="0"/>
        <w:jc w:val="both"/>
        <w:rPr>
          <w:rFonts w:ascii="Times New Roman" w:hAnsi="Times New Roman" w:cs="Times New Roman"/>
          <w:i/>
          <w:sz w:val="24"/>
          <w:szCs w:val="24"/>
        </w:rPr>
      </w:pPr>
      <w:r w:rsidRPr="00A90032">
        <w:rPr>
          <w:rFonts w:ascii="Times New Roman" w:hAnsi="Times New Roman" w:cs="Times New Roman"/>
          <w:i/>
          <w:sz w:val="24"/>
          <w:szCs w:val="24"/>
        </w:rPr>
        <w:t>ИУ – исправительное учреждение</w:t>
      </w:r>
    </w:p>
    <w:p w:rsidR="00740FC7" w:rsidRPr="00A90032" w:rsidRDefault="00740FC7" w:rsidP="00740FC7">
      <w:pPr>
        <w:shd w:val="clear" w:color="auto" w:fill="FFFFFF"/>
        <w:spacing w:after="0"/>
        <w:jc w:val="both"/>
        <w:rPr>
          <w:rFonts w:ascii="Times New Roman" w:hAnsi="Times New Roman" w:cs="Times New Roman"/>
          <w:i/>
          <w:sz w:val="24"/>
          <w:szCs w:val="24"/>
        </w:rPr>
      </w:pPr>
      <w:r w:rsidRPr="00A90032">
        <w:rPr>
          <w:rFonts w:ascii="Times New Roman" w:hAnsi="Times New Roman" w:cs="Times New Roman"/>
          <w:i/>
          <w:sz w:val="24"/>
          <w:szCs w:val="24"/>
        </w:rPr>
        <w:t>КИУН – Кодекс исполнения уголовных наказаний Республики Таджикистан</w:t>
      </w:r>
    </w:p>
    <w:p w:rsidR="00740FC7" w:rsidRPr="00A90032" w:rsidRDefault="00740FC7" w:rsidP="00740FC7">
      <w:pPr>
        <w:shd w:val="clear" w:color="auto" w:fill="FFFFFF"/>
        <w:spacing w:after="0"/>
        <w:jc w:val="both"/>
        <w:rPr>
          <w:rFonts w:ascii="Times New Roman" w:hAnsi="Times New Roman" w:cs="Times New Roman"/>
          <w:i/>
          <w:sz w:val="24"/>
          <w:szCs w:val="24"/>
        </w:rPr>
      </w:pPr>
      <w:r w:rsidRPr="00A90032">
        <w:rPr>
          <w:rFonts w:ascii="Times New Roman" w:hAnsi="Times New Roman" w:cs="Times New Roman"/>
          <w:i/>
          <w:sz w:val="24"/>
          <w:szCs w:val="24"/>
        </w:rPr>
        <w:t>КОАП – Кодекс об административных правонарушениях Республики Таджикистан</w:t>
      </w:r>
    </w:p>
    <w:p w:rsidR="00740FC7" w:rsidRPr="00A90032" w:rsidRDefault="00740FC7" w:rsidP="00740FC7">
      <w:pPr>
        <w:shd w:val="clear" w:color="auto" w:fill="FFFFFF"/>
        <w:spacing w:after="0"/>
        <w:jc w:val="both"/>
        <w:rPr>
          <w:rFonts w:ascii="Times New Roman" w:hAnsi="Times New Roman" w:cs="Times New Roman"/>
          <w:i/>
          <w:sz w:val="24"/>
          <w:szCs w:val="24"/>
        </w:rPr>
      </w:pPr>
      <w:r w:rsidRPr="00A90032">
        <w:rPr>
          <w:rFonts w:ascii="Times New Roman" w:hAnsi="Times New Roman" w:cs="Times New Roman"/>
          <w:i/>
          <w:sz w:val="24"/>
          <w:szCs w:val="24"/>
        </w:rPr>
        <w:t xml:space="preserve">КЛДЖ – Конвенция ООН о ликвидации всех форм дискриминации в отношении женщин </w:t>
      </w:r>
    </w:p>
    <w:p w:rsidR="00740FC7" w:rsidRPr="00A90032" w:rsidRDefault="00740FC7" w:rsidP="00740FC7">
      <w:pPr>
        <w:shd w:val="clear" w:color="auto" w:fill="FFFFFF"/>
        <w:spacing w:after="0"/>
        <w:jc w:val="both"/>
        <w:rPr>
          <w:rFonts w:ascii="Times New Roman" w:hAnsi="Times New Roman" w:cs="Times New Roman"/>
          <w:i/>
          <w:sz w:val="24"/>
          <w:szCs w:val="24"/>
        </w:rPr>
      </w:pPr>
      <w:r w:rsidRPr="00A90032">
        <w:rPr>
          <w:rFonts w:ascii="Times New Roman" w:hAnsi="Times New Roman" w:cs="Times New Roman"/>
          <w:i/>
          <w:sz w:val="24"/>
          <w:szCs w:val="24"/>
        </w:rPr>
        <w:t>ОО</w:t>
      </w:r>
      <w:r w:rsidR="00202F6A" w:rsidRPr="00A90032">
        <w:rPr>
          <w:rFonts w:ascii="Times New Roman" w:hAnsi="Times New Roman" w:cs="Times New Roman"/>
          <w:i/>
          <w:sz w:val="24"/>
          <w:szCs w:val="24"/>
        </w:rPr>
        <w:t xml:space="preserve"> – общественная организация</w:t>
      </w:r>
    </w:p>
    <w:p w:rsidR="00740FC7" w:rsidRPr="00A90032" w:rsidRDefault="00740FC7" w:rsidP="00740FC7">
      <w:pPr>
        <w:shd w:val="clear" w:color="auto" w:fill="FFFFFF"/>
        <w:spacing w:after="0"/>
        <w:jc w:val="both"/>
        <w:rPr>
          <w:rFonts w:ascii="Times New Roman" w:hAnsi="Times New Roman" w:cs="Times New Roman"/>
          <w:i/>
          <w:sz w:val="24"/>
          <w:szCs w:val="24"/>
        </w:rPr>
      </w:pPr>
      <w:r w:rsidRPr="00A90032">
        <w:rPr>
          <w:rFonts w:ascii="Times New Roman" w:hAnsi="Times New Roman" w:cs="Times New Roman"/>
          <w:i/>
          <w:sz w:val="24"/>
          <w:szCs w:val="24"/>
        </w:rPr>
        <w:t>ООН – Организация объединенных наций</w:t>
      </w:r>
    </w:p>
    <w:p w:rsidR="00740FC7" w:rsidRPr="00A90032" w:rsidRDefault="00740FC7" w:rsidP="00740FC7">
      <w:pPr>
        <w:shd w:val="clear" w:color="auto" w:fill="FFFFFF"/>
        <w:spacing w:after="0"/>
        <w:jc w:val="both"/>
        <w:rPr>
          <w:rFonts w:ascii="Times New Roman" w:hAnsi="Times New Roman" w:cs="Times New Roman"/>
          <w:i/>
          <w:sz w:val="24"/>
          <w:szCs w:val="24"/>
        </w:rPr>
      </w:pPr>
      <w:r w:rsidRPr="00A90032">
        <w:rPr>
          <w:rFonts w:ascii="Times New Roman" w:hAnsi="Times New Roman" w:cs="Times New Roman"/>
          <w:i/>
          <w:sz w:val="24"/>
          <w:szCs w:val="24"/>
        </w:rPr>
        <w:t>ОФ</w:t>
      </w:r>
      <w:r w:rsidR="00202F6A" w:rsidRPr="00A90032">
        <w:rPr>
          <w:rFonts w:ascii="Times New Roman" w:hAnsi="Times New Roman" w:cs="Times New Roman"/>
          <w:i/>
          <w:sz w:val="24"/>
          <w:szCs w:val="24"/>
        </w:rPr>
        <w:t xml:space="preserve"> – общественный фонд</w:t>
      </w:r>
    </w:p>
    <w:p w:rsidR="00740FC7" w:rsidRPr="00A90032" w:rsidRDefault="00740FC7" w:rsidP="00740FC7">
      <w:pPr>
        <w:shd w:val="clear" w:color="auto" w:fill="FFFFFF"/>
        <w:spacing w:after="0"/>
        <w:jc w:val="both"/>
        <w:rPr>
          <w:rFonts w:ascii="Times New Roman" w:hAnsi="Times New Roman" w:cs="Times New Roman"/>
          <w:i/>
          <w:sz w:val="24"/>
          <w:szCs w:val="24"/>
        </w:rPr>
      </w:pPr>
      <w:r w:rsidRPr="00A90032">
        <w:rPr>
          <w:rFonts w:ascii="Times New Roman" w:hAnsi="Times New Roman" w:cs="Times New Roman"/>
          <w:i/>
          <w:sz w:val="24"/>
          <w:szCs w:val="24"/>
        </w:rPr>
        <w:t>РТ – Республика Таджикистан</w:t>
      </w:r>
    </w:p>
    <w:p w:rsidR="00740FC7" w:rsidRPr="00A90032" w:rsidRDefault="00740FC7" w:rsidP="00740FC7">
      <w:pPr>
        <w:spacing w:after="0" w:line="240" w:lineRule="auto"/>
        <w:contextualSpacing/>
        <w:rPr>
          <w:rFonts w:ascii="Times New Roman" w:hAnsi="Times New Roman" w:cs="Times New Roman"/>
          <w:i/>
          <w:sz w:val="24"/>
          <w:szCs w:val="24"/>
        </w:rPr>
      </w:pPr>
      <w:r w:rsidRPr="00A90032">
        <w:rPr>
          <w:rFonts w:ascii="Times New Roman" w:hAnsi="Times New Roman" w:cs="Times New Roman"/>
          <w:i/>
          <w:sz w:val="24"/>
          <w:szCs w:val="24"/>
        </w:rPr>
        <w:t>СМИ – средства массовой информации</w:t>
      </w:r>
    </w:p>
    <w:p w:rsidR="006E33C8" w:rsidRPr="00A90032" w:rsidRDefault="006E33C8" w:rsidP="00740FC7">
      <w:pPr>
        <w:spacing w:after="0" w:line="240" w:lineRule="auto"/>
        <w:contextualSpacing/>
        <w:rPr>
          <w:rFonts w:ascii="Times New Roman" w:eastAsia="Calibri" w:hAnsi="Times New Roman" w:cs="Times New Roman"/>
          <w:b/>
          <w:color w:val="0070C0"/>
          <w:sz w:val="24"/>
          <w:szCs w:val="24"/>
        </w:rPr>
      </w:pPr>
      <w:r w:rsidRPr="00A90032">
        <w:rPr>
          <w:rFonts w:ascii="Times New Roman" w:hAnsi="Times New Roman" w:cs="Times New Roman"/>
          <w:i/>
          <w:sz w:val="24"/>
          <w:szCs w:val="24"/>
        </w:rPr>
        <w:t xml:space="preserve">УПЧ – Уполномоченный по правам человека </w:t>
      </w:r>
    </w:p>
    <w:p w:rsidR="00740FC7" w:rsidRPr="00A90032" w:rsidRDefault="00740FC7" w:rsidP="009619EA">
      <w:pPr>
        <w:spacing w:after="0" w:line="240" w:lineRule="auto"/>
        <w:contextualSpacing/>
        <w:rPr>
          <w:rFonts w:ascii="Times New Roman" w:eastAsia="Calibri" w:hAnsi="Times New Roman" w:cs="Times New Roman"/>
          <w:b/>
          <w:color w:val="0070C0"/>
          <w:sz w:val="24"/>
          <w:szCs w:val="24"/>
        </w:rPr>
      </w:pPr>
    </w:p>
    <w:p w:rsidR="009619EA" w:rsidRPr="00A90032" w:rsidRDefault="009619EA" w:rsidP="009619EA">
      <w:pPr>
        <w:spacing w:after="0" w:line="240" w:lineRule="auto"/>
        <w:contextualSpacing/>
        <w:rPr>
          <w:rFonts w:ascii="Times New Roman" w:eastAsia="Calibri" w:hAnsi="Times New Roman" w:cs="Times New Roman"/>
          <w:b/>
          <w:color w:val="0070C0"/>
          <w:sz w:val="24"/>
          <w:szCs w:val="24"/>
        </w:rPr>
      </w:pPr>
      <w:r w:rsidRPr="00A90032">
        <w:rPr>
          <w:rFonts w:ascii="Times New Roman" w:eastAsia="Calibri" w:hAnsi="Times New Roman" w:cs="Times New Roman"/>
          <w:b/>
          <w:color w:val="0070C0"/>
          <w:sz w:val="24"/>
          <w:szCs w:val="24"/>
        </w:rPr>
        <w:t xml:space="preserve">Структура отчета </w:t>
      </w:r>
    </w:p>
    <w:p w:rsidR="00DB6820" w:rsidRPr="00A90032" w:rsidRDefault="00DB6820" w:rsidP="009619EA">
      <w:pPr>
        <w:spacing w:after="0" w:line="240" w:lineRule="auto"/>
        <w:jc w:val="both"/>
        <w:rPr>
          <w:rFonts w:ascii="Times New Roman" w:eastAsia="Calibri" w:hAnsi="Times New Roman" w:cs="Times New Roman"/>
          <w:sz w:val="24"/>
          <w:szCs w:val="24"/>
          <w:highlight w:val="yellow"/>
        </w:rPr>
      </w:pPr>
    </w:p>
    <w:p w:rsidR="009619EA" w:rsidRPr="00A90032" w:rsidRDefault="009619EA" w:rsidP="00DB6820">
      <w:pPr>
        <w:spacing w:after="0" w:line="240" w:lineRule="auto"/>
        <w:jc w:val="both"/>
        <w:rPr>
          <w:rFonts w:ascii="Times New Roman" w:eastAsia="Calibri" w:hAnsi="Times New Roman" w:cs="Times New Roman"/>
          <w:sz w:val="24"/>
          <w:szCs w:val="24"/>
        </w:rPr>
      </w:pPr>
      <w:r w:rsidRPr="00A90032">
        <w:rPr>
          <w:rFonts w:ascii="Times New Roman" w:eastAsia="Calibri" w:hAnsi="Times New Roman" w:cs="Times New Roman"/>
          <w:sz w:val="24"/>
          <w:szCs w:val="24"/>
        </w:rPr>
        <w:t xml:space="preserve">Доклад состоит из следующих разделов: </w:t>
      </w:r>
    </w:p>
    <w:p w:rsidR="00316AC6" w:rsidRDefault="00316AC6" w:rsidP="00CE523A">
      <w:pPr>
        <w:pStyle w:val="a8"/>
        <w:numPr>
          <w:ilvl w:val="0"/>
          <w:numId w:val="4"/>
        </w:numPr>
        <w:shd w:val="clear" w:color="auto" w:fill="FFFFFF"/>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t>Заключительные рекомендации Комитета по ликвидации всех форм дискриминации в отношении женщин Таджикистану от 2013 года.</w:t>
      </w:r>
    </w:p>
    <w:p w:rsidR="00CE523A" w:rsidRDefault="00CE523A" w:rsidP="00CE523A">
      <w:pPr>
        <w:pStyle w:val="a8"/>
        <w:shd w:val="clear" w:color="auto" w:fill="FFFFFF"/>
        <w:spacing w:after="0" w:line="240" w:lineRule="auto"/>
        <w:jc w:val="both"/>
        <w:rPr>
          <w:rFonts w:ascii="Times New Roman" w:hAnsi="Times New Roman" w:cs="Times New Roman"/>
          <w:sz w:val="24"/>
          <w:szCs w:val="24"/>
        </w:rPr>
      </w:pPr>
    </w:p>
    <w:p w:rsidR="002057DE" w:rsidRPr="00A90032" w:rsidRDefault="002057DE" w:rsidP="00CE523A">
      <w:pPr>
        <w:pStyle w:val="a8"/>
        <w:numPr>
          <w:ilvl w:val="0"/>
          <w:numId w:val="4"/>
        </w:numPr>
        <w:spacing w:after="0" w:line="360" w:lineRule="auto"/>
        <w:jc w:val="both"/>
        <w:rPr>
          <w:rFonts w:ascii="Times New Roman" w:eastAsia="Calibri" w:hAnsi="Times New Roman" w:cs="Times New Roman"/>
          <w:sz w:val="24"/>
          <w:szCs w:val="24"/>
        </w:rPr>
      </w:pPr>
      <w:r w:rsidRPr="00A90032">
        <w:rPr>
          <w:rFonts w:ascii="Times New Roman" w:eastAsia="Calibri" w:hAnsi="Times New Roman" w:cs="Times New Roman"/>
          <w:sz w:val="24"/>
          <w:szCs w:val="24"/>
        </w:rPr>
        <w:t>Правовые рамки.</w:t>
      </w:r>
    </w:p>
    <w:p w:rsidR="009619EA" w:rsidRPr="00A90032" w:rsidRDefault="00FB61F9" w:rsidP="00B72F6C">
      <w:pPr>
        <w:pStyle w:val="a8"/>
        <w:numPr>
          <w:ilvl w:val="0"/>
          <w:numId w:val="4"/>
        </w:numPr>
        <w:spacing w:after="0" w:line="360" w:lineRule="auto"/>
        <w:jc w:val="both"/>
        <w:rPr>
          <w:rFonts w:ascii="Times New Roman" w:eastAsia="Calibri" w:hAnsi="Times New Roman" w:cs="Times New Roman"/>
          <w:sz w:val="24"/>
          <w:szCs w:val="24"/>
        </w:rPr>
      </w:pPr>
      <w:r w:rsidRPr="00A90032">
        <w:rPr>
          <w:rFonts w:ascii="Times New Roman" w:eastAsia="Calibri" w:hAnsi="Times New Roman" w:cs="Times New Roman"/>
          <w:sz w:val="24"/>
          <w:szCs w:val="24"/>
        </w:rPr>
        <w:t>Общая информация</w:t>
      </w:r>
      <w:r w:rsidR="00740FC7" w:rsidRPr="00A90032">
        <w:rPr>
          <w:rFonts w:ascii="Times New Roman" w:eastAsia="Calibri" w:hAnsi="Times New Roman" w:cs="Times New Roman"/>
          <w:sz w:val="24"/>
          <w:szCs w:val="24"/>
        </w:rPr>
        <w:t xml:space="preserve"> или вопросы</w:t>
      </w:r>
      <w:r w:rsidRPr="00A90032">
        <w:rPr>
          <w:rFonts w:ascii="Times New Roman" w:eastAsia="Calibri" w:hAnsi="Times New Roman" w:cs="Times New Roman"/>
          <w:sz w:val="24"/>
          <w:szCs w:val="24"/>
        </w:rPr>
        <w:t>.</w:t>
      </w:r>
    </w:p>
    <w:p w:rsidR="002057DE" w:rsidRPr="00A90032" w:rsidRDefault="002057DE" w:rsidP="00B72F6C">
      <w:pPr>
        <w:pStyle w:val="a8"/>
        <w:numPr>
          <w:ilvl w:val="0"/>
          <w:numId w:val="4"/>
        </w:numPr>
        <w:spacing w:after="0" w:line="360" w:lineRule="auto"/>
        <w:jc w:val="both"/>
        <w:rPr>
          <w:rFonts w:ascii="Times New Roman" w:eastAsia="Calibri" w:hAnsi="Times New Roman" w:cs="Times New Roman"/>
          <w:sz w:val="24"/>
          <w:szCs w:val="24"/>
        </w:rPr>
      </w:pPr>
      <w:r w:rsidRPr="00A90032">
        <w:rPr>
          <w:rFonts w:ascii="Times New Roman" w:eastAsia="Calibri" w:hAnsi="Times New Roman" w:cs="Times New Roman"/>
          <w:sz w:val="24"/>
          <w:szCs w:val="24"/>
        </w:rPr>
        <w:t>Реабилитация и реинтеграция</w:t>
      </w:r>
    </w:p>
    <w:p w:rsidR="00B72F6C" w:rsidRPr="00A90032" w:rsidRDefault="00B72F6C" w:rsidP="00B72F6C">
      <w:pPr>
        <w:pStyle w:val="a8"/>
        <w:numPr>
          <w:ilvl w:val="0"/>
          <w:numId w:val="4"/>
        </w:numPr>
        <w:spacing w:after="0" w:line="360" w:lineRule="auto"/>
        <w:jc w:val="both"/>
        <w:rPr>
          <w:rFonts w:ascii="Times New Roman" w:eastAsia="Calibri" w:hAnsi="Times New Roman" w:cs="Times New Roman"/>
          <w:sz w:val="24"/>
          <w:szCs w:val="24"/>
        </w:rPr>
      </w:pPr>
      <w:r w:rsidRPr="00A90032">
        <w:rPr>
          <w:rFonts w:ascii="Times New Roman" w:eastAsia="Calibri" w:hAnsi="Times New Roman" w:cs="Times New Roman"/>
          <w:sz w:val="24"/>
          <w:szCs w:val="24"/>
          <w:lang w:val="en-US"/>
        </w:rPr>
        <w:t>Получение и</w:t>
      </w:r>
      <w:r w:rsidRPr="00A90032">
        <w:rPr>
          <w:rFonts w:ascii="Times New Roman" w:eastAsia="Calibri" w:hAnsi="Times New Roman" w:cs="Times New Roman"/>
          <w:sz w:val="24"/>
          <w:szCs w:val="24"/>
        </w:rPr>
        <w:t xml:space="preserve"> восстановление документов.</w:t>
      </w:r>
    </w:p>
    <w:p w:rsidR="007D4F4E" w:rsidRPr="00A90032" w:rsidRDefault="00FB61F9" w:rsidP="007D4F4E">
      <w:pPr>
        <w:pStyle w:val="a8"/>
        <w:numPr>
          <w:ilvl w:val="0"/>
          <w:numId w:val="4"/>
        </w:numPr>
        <w:spacing w:after="0" w:line="360" w:lineRule="auto"/>
        <w:jc w:val="both"/>
        <w:rPr>
          <w:rFonts w:ascii="Times New Roman" w:eastAsia="Calibri" w:hAnsi="Times New Roman" w:cs="Times New Roman"/>
          <w:sz w:val="24"/>
          <w:szCs w:val="24"/>
        </w:rPr>
      </w:pPr>
      <w:r w:rsidRPr="00A90032">
        <w:rPr>
          <w:rFonts w:ascii="Times New Roman" w:eastAsia="Calibri" w:hAnsi="Times New Roman" w:cs="Times New Roman"/>
          <w:sz w:val="24"/>
          <w:szCs w:val="24"/>
        </w:rPr>
        <w:t>Недискриминация</w:t>
      </w:r>
    </w:p>
    <w:p w:rsidR="00B72F6C" w:rsidRPr="00A90032" w:rsidRDefault="00FB61F9" w:rsidP="007D4F4E">
      <w:pPr>
        <w:pStyle w:val="a8"/>
        <w:numPr>
          <w:ilvl w:val="0"/>
          <w:numId w:val="4"/>
        </w:numPr>
        <w:tabs>
          <w:tab w:val="left" w:pos="851"/>
        </w:tabs>
        <w:spacing w:after="0" w:line="360" w:lineRule="auto"/>
        <w:jc w:val="both"/>
        <w:rPr>
          <w:rFonts w:ascii="Times New Roman" w:eastAsia="Calibri" w:hAnsi="Times New Roman" w:cs="Times New Roman"/>
          <w:sz w:val="24"/>
          <w:szCs w:val="24"/>
        </w:rPr>
      </w:pPr>
      <w:r w:rsidRPr="00A90032">
        <w:rPr>
          <w:rFonts w:ascii="Times New Roman" w:eastAsia="Calibri" w:hAnsi="Times New Roman" w:cs="Times New Roman"/>
          <w:sz w:val="24"/>
          <w:szCs w:val="24"/>
        </w:rPr>
        <w:t>Право на труд</w:t>
      </w:r>
    </w:p>
    <w:p w:rsidR="009619EA" w:rsidRPr="00A90032" w:rsidRDefault="00524CA7" w:rsidP="00B72F6C">
      <w:pPr>
        <w:numPr>
          <w:ilvl w:val="0"/>
          <w:numId w:val="4"/>
        </w:numPr>
        <w:tabs>
          <w:tab w:val="left" w:pos="851"/>
        </w:tabs>
        <w:spacing w:after="0" w:line="360" w:lineRule="auto"/>
        <w:contextualSpacing/>
        <w:jc w:val="both"/>
        <w:rPr>
          <w:rFonts w:ascii="Times New Roman" w:eastAsia="Calibri" w:hAnsi="Times New Roman" w:cs="Times New Roman"/>
          <w:sz w:val="24"/>
          <w:szCs w:val="24"/>
        </w:rPr>
      </w:pPr>
      <w:r w:rsidRPr="00A90032">
        <w:rPr>
          <w:rFonts w:ascii="Times New Roman" w:eastAsia="Calibri" w:hAnsi="Times New Roman" w:cs="Times New Roman"/>
          <w:sz w:val="24"/>
          <w:szCs w:val="24"/>
        </w:rPr>
        <w:t>Право ни жилище</w:t>
      </w:r>
    </w:p>
    <w:p w:rsidR="009619EA" w:rsidRPr="00A90032" w:rsidRDefault="009619EA" w:rsidP="009619EA">
      <w:pPr>
        <w:spacing w:after="0" w:line="240" w:lineRule="auto"/>
        <w:contextualSpacing/>
        <w:jc w:val="both"/>
        <w:rPr>
          <w:rFonts w:ascii="Times New Roman" w:eastAsia="Calibri" w:hAnsi="Times New Roman" w:cs="Times New Roman"/>
          <w:b/>
          <w:color w:val="0070C0"/>
          <w:sz w:val="24"/>
          <w:szCs w:val="24"/>
        </w:rPr>
      </w:pPr>
      <w:r w:rsidRPr="00A90032">
        <w:rPr>
          <w:rFonts w:ascii="Times New Roman" w:eastAsia="Calibri" w:hAnsi="Times New Roman" w:cs="Times New Roman"/>
          <w:b/>
          <w:color w:val="0070C0"/>
          <w:sz w:val="24"/>
          <w:szCs w:val="24"/>
        </w:rPr>
        <w:lastRenderedPageBreak/>
        <w:t>Методология:</w:t>
      </w:r>
    </w:p>
    <w:p w:rsidR="009619EA" w:rsidRPr="00A90032" w:rsidRDefault="009619EA" w:rsidP="009619EA">
      <w:pPr>
        <w:spacing w:after="0" w:line="240" w:lineRule="auto"/>
        <w:jc w:val="both"/>
        <w:rPr>
          <w:rFonts w:ascii="Times New Roman" w:eastAsia="Calibri" w:hAnsi="Times New Roman" w:cs="Times New Roman"/>
          <w:sz w:val="24"/>
          <w:szCs w:val="24"/>
        </w:rPr>
      </w:pPr>
      <w:r w:rsidRPr="00A90032">
        <w:rPr>
          <w:rFonts w:ascii="Times New Roman" w:eastAsia="Calibri" w:hAnsi="Times New Roman" w:cs="Times New Roman"/>
          <w:sz w:val="24"/>
          <w:szCs w:val="24"/>
        </w:rPr>
        <w:t xml:space="preserve">Для подготовки Альтернативного доклада были использованы следующие методы: </w:t>
      </w:r>
    </w:p>
    <w:p w:rsidR="009619EA" w:rsidRPr="00A90032" w:rsidRDefault="009619EA" w:rsidP="0094298D">
      <w:pPr>
        <w:pStyle w:val="a8"/>
        <w:spacing w:after="0" w:line="240" w:lineRule="auto"/>
        <w:jc w:val="both"/>
        <w:rPr>
          <w:rFonts w:ascii="Times New Roman" w:eastAsia="Calibri" w:hAnsi="Times New Roman" w:cs="Times New Roman"/>
          <w:sz w:val="24"/>
          <w:szCs w:val="24"/>
        </w:rPr>
      </w:pPr>
      <w:r w:rsidRPr="00A90032">
        <w:rPr>
          <w:rFonts w:ascii="Times New Roman" w:eastAsia="Calibri" w:hAnsi="Times New Roman" w:cs="Times New Roman"/>
          <w:sz w:val="24"/>
          <w:szCs w:val="24"/>
        </w:rPr>
        <w:t>Кабинетное исследование: анализ международных и национальных отчетов и исследований, средств массовой информации, доступных статистических данных</w:t>
      </w:r>
      <w:r w:rsidR="0094298D" w:rsidRPr="00A90032">
        <w:rPr>
          <w:rFonts w:ascii="Times New Roman" w:eastAsia="Calibri" w:hAnsi="Times New Roman" w:cs="Times New Roman"/>
          <w:sz w:val="24"/>
          <w:szCs w:val="24"/>
        </w:rPr>
        <w:t>;</w:t>
      </w:r>
      <w:r w:rsidR="00202F6A" w:rsidRPr="00A90032">
        <w:rPr>
          <w:rFonts w:ascii="Times New Roman" w:eastAsia="Calibri" w:hAnsi="Times New Roman" w:cs="Times New Roman"/>
          <w:sz w:val="24"/>
          <w:szCs w:val="24"/>
        </w:rPr>
        <w:t xml:space="preserve"> </w:t>
      </w:r>
      <w:r w:rsidR="0094298D" w:rsidRPr="00A90032">
        <w:rPr>
          <w:rFonts w:ascii="Times New Roman" w:eastAsia="Calibri" w:hAnsi="Times New Roman" w:cs="Times New Roman"/>
          <w:sz w:val="24"/>
          <w:szCs w:val="24"/>
        </w:rPr>
        <w:t>о</w:t>
      </w:r>
      <w:r w:rsidRPr="00A90032">
        <w:rPr>
          <w:rFonts w:ascii="Times New Roman" w:eastAsia="Calibri" w:hAnsi="Times New Roman" w:cs="Times New Roman"/>
          <w:sz w:val="24"/>
          <w:szCs w:val="24"/>
        </w:rPr>
        <w:t>бзор и анализ национального законодательства на предмет соответствия международным стандартам.</w:t>
      </w:r>
    </w:p>
    <w:p w:rsidR="009619EA" w:rsidRPr="00A90032" w:rsidRDefault="009619EA" w:rsidP="009619EA">
      <w:pPr>
        <w:spacing w:after="0" w:line="240" w:lineRule="auto"/>
        <w:ind w:left="720"/>
        <w:contextualSpacing/>
        <w:jc w:val="both"/>
        <w:rPr>
          <w:rFonts w:ascii="Times New Roman" w:eastAsia="Calibri" w:hAnsi="Times New Roman" w:cs="Times New Roman"/>
          <w:sz w:val="24"/>
          <w:szCs w:val="24"/>
        </w:rPr>
      </w:pPr>
    </w:p>
    <w:p w:rsidR="00BE0B83" w:rsidRPr="00A90032" w:rsidRDefault="00BE0B83" w:rsidP="00B72F6C">
      <w:pPr>
        <w:pStyle w:val="a8"/>
        <w:numPr>
          <w:ilvl w:val="0"/>
          <w:numId w:val="28"/>
        </w:numPr>
        <w:shd w:val="clear" w:color="auto" w:fill="FFFFFF"/>
        <w:spacing w:after="0" w:line="240" w:lineRule="auto"/>
        <w:jc w:val="both"/>
        <w:rPr>
          <w:rFonts w:ascii="Times New Roman" w:eastAsia="Calibri" w:hAnsi="Times New Roman" w:cs="Times New Roman"/>
          <w:b/>
          <w:color w:val="0070C0"/>
          <w:sz w:val="24"/>
          <w:szCs w:val="24"/>
        </w:rPr>
      </w:pPr>
      <w:r w:rsidRPr="00A90032">
        <w:rPr>
          <w:rFonts w:ascii="Times New Roman" w:eastAsia="Calibri" w:hAnsi="Times New Roman" w:cs="Times New Roman"/>
          <w:b/>
          <w:color w:val="0070C0"/>
          <w:sz w:val="24"/>
          <w:szCs w:val="24"/>
        </w:rPr>
        <w:t>Заключительные рекомендации Комитета по ликвидации всех форм дискриминации в отношении женщин Таджикистану от 2013 года.</w:t>
      </w:r>
    </w:p>
    <w:p w:rsidR="00BE0B83" w:rsidRPr="00A90032" w:rsidRDefault="00BE0B83" w:rsidP="00BE0B83">
      <w:pPr>
        <w:spacing w:after="0" w:line="240" w:lineRule="auto"/>
        <w:ind w:firstLine="708"/>
        <w:jc w:val="both"/>
        <w:rPr>
          <w:rFonts w:ascii="Times New Roman" w:hAnsi="Times New Roman" w:cs="Times New Roman"/>
          <w:sz w:val="24"/>
          <w:szCs w:val="24"/>
        </w:rPr>
      </w:pPr>
      <w:r w:rsidRPr="00A90032">
        <w:rPr>
          <w:rFonts w:ascii="Times New Roman" w:eastAsia="Calibri" w:hAnsi="Times New Roman" w:cs="Times New Roman"/>
          <w:sz w:val="24"/>
          <w:szCs w:val="24"/>
        </w:rPr>
        <w:t>Комитет по ликвидации в</w:t>
      </w:r>
      <w:r w:rsidRPr="00A90032">
        <w:rPr>
          <w:rFonts w:ascii="Times New Roman" w:hAnsi="Times New Roman" w:cs="Times New Roman"/>
          <w:sz w:val="24"/>
          <w:szCs w:val="24"/>
        </w:rPr>
        <w:t xml:space="preserve">сех форм дискриминации в отношении женщин рекомендовал </w:t>
      </w:r>
      <w:r w:rsidR="00840BFF" w:rsidRPr="00A90032">
        <w:rPr>
          <w:rFonts w:ascii="Times New Roman" w:hAnsi="Times New Roman" w:cs="Times New Roman"/>
          <w:sz w:val="24"/>
          <w:szCs w:val="24"/>
        </w:rPr>
        <w:t xml:space="preserve">Республике </w:t>
      </w:r>
      <w:r w:rsidRPr="00A90032">
        <w:rPr>
          <w:rFonts w:ascii="Times New Roman" w:hAnsi="Times New Roman" w:cs="Times New Roman"/>
          <w:sz w:val="24"/>
          <w:szCs w:val="24"/>
        </w:rPr>
        <w:t>Таджикистан:</w:t>
      </w:r>
    </w:p>
    <w:p w:rsidR="00BE0B83" w:rsidRPr="00A90032" w:rsidRDefault="00BE0B83" w:rsidP="00BE0B83">
      <w:pPr>
        <w:pStyle w:val="a8"/>
        <w:numPr>
          <w:ilvl w:val="0"/>
          <w:numId w:val="27"/>
        </w:numPr>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t>принять все необходимые меры, включая временные специальные меры, для улучшения ситуации групп женщин, находящихся в неблагоприятном положении, обеспечения их защиты от эксплуатации и расширения их доступа к услугам в области здравоохранения, пособиям по социальному обеспечению, образованию, трудоустройству и участию в политической и общественной жизни;</w:t>
      </w:r>
    </w:p>
    <w:p w:rsidR="00BE0B83" w:rsidRPr="00A90032" w:rsidRDefault="00BE0B83" w:rsidP="00BE0B83">
      <w:pPr>
        <w:pStyle w:val="a8"/>
        <w:numPr>
          <w:ilvl w:val="0"/>
          <w:numId w:val="27"/>
        </w:numPr>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t>создать механизмы для регулярного отслеживания последствий социально-экономической политики для находящихся в неблагоприятном положении групп женщин, в том числе на основе применения всеобъемлющего и многостороннего подхода к решению конкретных проблем миграции, которые могут затронуть женщин;</w:t>
      </w:r>
    </w:p>
    <w:p w:rsidR="00BE0B83" w:rsidRPr="00A90032" w:rsidRDefault="00BE0B83" w:rsidP="00BE0B83">
      <w:pPr>
        <w:pStyle w:val="a8"/>
        <w:numPr>
          <w:ilvl w:val="0"/>
          <w:numId w:val="27"/>
        </w:numPr>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t>предоставлять всеобъемлющую информацию и статистические данные в разбивке по полу, возрасту и национальной принадлежности, которые могут быть использованы для оценки положения групп женщин, находящи</w:t>
      </w:r>
      <w:r w:rsidR="002057DE" w:rsidRPr="00A90032">
        <w:rPr>
          <w:rFonts w:ascii="Times New Roman" w:hAnsi="Times New Roman" w:cs="Times New Roman"/>
          <w:sz w:val="24"/>
          <w:szCs w:val="24"/>
        </w:rPr>
        <w:t>хся в неблагоприятном положении.</w:t>
      </w:r>
    </w:p>
    <w:p w:rsidR="002057DE" w:rsidRPr="00A90032" w:rsidRDefault="002057DE" w:rsidP="002057DE">
      <w:pPr>
        <w:pStyle w:val="a8"/>
        <w:spacing w:after="0" w:line="240" w:lineRule="auto"/>
        <w:jc w:val="both"/>
        <w:rPr>
          <w:rFonts w:ascii="Times New Roman" w:hAnsi="Times New Roman" w:cs="Times New Roman"/>
          <w:sz w:val="24"/>
          <w:szCs w:val="24"/>
        </w:rPr>
      </w:pPr>
    </w:p>
    <w:p w:rsidR="002057DE" w:rsidRPr="00A90032" w:rsidRDefault="002057DE" w:rsidP="002057DE">
      <w:pPr>
        <w:pStyle w:val="a8"/>
        <w:numPr>
          <w:ilvl w:val="0"/>
          <w:numId w:val="28"/>
        </w:numPr>
        <w:spacing w:after="0" w:line="240" w:lineRule="auto"/>
        <w:jc w:val="both"/>
        <w:rPr>
          <w:rFonts w:ascii="Times New Roman" w:hAnsi="Times New Roman" w:cs="Times New Roman"/>
          <w:b/>
          <w:color w:val="0070C0"/>
          <w:sz w:val="24"/>
          <w:szCs w:val="24"/>
        </w:rPr>
      </w:pPr>
      <w:r w:rsidRPr="00A90032">
        <w:rPr>
          <w:rFonts w:ascii="Times New Roman" w:hAnsi="Times New Roman" w:cs="Times New Roman"/>
          <w:b/>
          <w:color w:val="0070C0"/>
          <w:sz w:val="24"/>
          <w:szCs w:val="24"/>
        </w:rPr>
        <w:t>Правовые рамки</w:t>
      </w:r>
    </w:p>
    <w:p w:rsidR="002057DE" w:rsidRPr="00A90032" w:rsidRDefault="002057DE" w:rsidP="002057DE">
      <w:pPr>
        <w:pStyle w:val="a8"/>
        <w:numPr>
          <w:ilvl w:val="0"/>
          <w:numId w:val="5"/>
        </w:numPr>
        <w:shd w:val="clear" w:color="auto" w:fill="FFFFFF"/>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t>Международные стандарты в сфере ресоциализации бывших осужденных</w:t>
      </w:r>
      <w:r w:rsidRPr="00A90032">
        <w:rPr>
          <w:rStyle w:val="a7"/>
          <w:rFonts w:ascii="Times New Roman" w:hAnsi="Times New Roman" w:cs="Times New Roman"/>
          <w:sz w:val="24"/>
          <w:szCs w:val="24"/>
        </w:rPr>
        <w:footnoteReference w:id="1"/>
      </w:r>
      <w:r w:rsidRPr="00A90032">
        <w:rPr>
          <w:rFonts w:ascii="Times New Roman" w:hAnsi="Times New Roman" w:cs="Times New Roman"/>
          <w:sz w:val="24"/>
          <w:szCs w:val="24"/>
        </w:rPr>
        <w:t xml:space="preserve"> основываются на том, что с самого начала осуждения необходимо начинать работу по предстоящей реинтеграции человека в общество после отбывания наказания. </w:t>
      </w:r>
    </w:p>
    <w:p w:rsidR="002057DE" w:rsidRPr="00A90032" w:rsidRDefault="002057DE" w:rsidP="002057DE">
      <w:pPr>
        <w:pStyle w:val="a8"/>
        <w:numPr>
          <w:ilvl w:val="0"/>
          <w:numId w:val="5"/>
        </w:numPr>
        <w:shd w:val="clear" w:color="auto" w:fill="FFFFFF"/>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t xml:space="preserve">Правительственным или другим службам и организациям, помогающим освобожденным заключенным находить свое место в обществе, следует там, где это возможно и необходимо, заботиться о том, чтобы такие заключенные получали необходимые документы и удостоверения личности, находили подходящее жилье и работу, имели подходящую и достаточную для данного климата и времени года одежду и располагали средствами, достаточными для проезда на место их назначения и для жизни в течение периода, непосредственно следующего за их освобождением. </w:t>
      </w:r>
      <w:r w:rsidRPr="00A90032">
        <w:rPr>
          <w:rStyle w:val="a7"/>
          <w:rFonts w:ascii="Times New Roman" w:hAnsi="Times New Roman" w:cs="Times New Roman"/>
          <w:sz w:val="24"/>
          <w:szCs w:val="24"/>
        </w:rPr>
        <w:footnoteReference w:id="2"/>
      </w:r>
    </w:p>
    <w:p w:rsidR="002057DE" w:rsidRPr="00A90032" w:rsidRDefault="002057DE" w:rsidP="002057DE">
      <w:pPr>
        <w:pStyle w:val="a8"/>
        <w:numPr>
          <w:ilvl w:val="0"/>
          <w:numId w:val="5"/>
        </w:numPr>
        <w:shd w:val="clear" w:color="auto" w:fill="FFFFFF"/>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t>Ряд международных документов</w:t>
      </w:r>
      <w:r w:rsidR="00202F6A" w:rsidRPr="00A90032">
        <w:rPr>
          <w:rStyle w:val="a7"/>
          <w:rFonts w:ascii="Times New Roman" w:hAnsi="Times New Roman" w:cs="Times New Roman"/>
          <w:sz w:val="24"/>
          <w:szCs w:val="24"/>
        </w:rPr>
        <w:footnoteReference w:id="3"/>
      </w:r>
      <w:r w:rsidRPr="00A90032">
        <w:rPr>
          <w:rFonts w:ascii="Times New Roman" w:hAnsi="Times New Roman" w:cs="Times New Roman"/>
          <w:sz w:val="24"/>
          <w:szCs w:val="24"/>
        </w:rPr>
        <w:t xml:space="preserve"> призывает государства к созданию условий, дающих заключенным возможность заниматься полезным вознаграждаемым трудом, что облегчит их реинтеграцию на рынке рабочей силы их стран и позволит им оказывать финансовую помощь самим себе и своим семьям.</w:t>
      </w:r>
    </w:p>
    <w:p w:rsidR="002057DE" w:rsidRPr="00A90032" w:rsidRDefault="002057DE" w:rsidP="002057DE">
      <w:pPr>
        <w:pStyle w:val="a8"/>
        <w:numPr>
          <w:ilvl w:val="0"/>
          <w:numId w:val="5"/>
        </w:numPr>
        <w:shd w:val="clear" w:color="auto" w:fill="FFFFFF"/>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lastRenderedPageBreak/>
        <w:t>«Пенитенциарной системой предусматривается режим для заключенных, существенной целью которого является их исправление и социальное перевоспитание».</w:t>
      </w:r>
      <w:r w:rsidRPr="00A90032">
        <w:rPr>
          <w:rStyle w:val="a7"/>
          <w:rFonts w:ascii="Times New Roman" w:hAnsi="Times New Roman" w:cs="Times New Roman"/>
          <w:sz w:val="24"/>
          <w:szCs w:val="24"/>
        </w:rPr>
        <w:footnoteReference w:id="4"/>
      </w:r>
    </w:p>
    <w:p w:rsidR="002057DE" w:rsidRPr="00A90032" w:rsidRDefault="002057DE" w:rsidP="002057DE">
      <w:pPr>
        <w:pStyle w:val="a8"/>
        <w:numPr>
          <w:ilvl w:val="0"/>
          <w:numId w:val="5"/>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Национальное законодательство Республики Таджикистана</w:t>
      </w:r>
      <w:r w:rsidRPr="00A90032">
        <w:rPr>
          <w:rStyle w:val="a7"/>
          <w:rFonts w:ascii="Times New Roman" w:hAnsi="Times New Roman" w:cs="Times New Roman"/>
          <w:sz w:val="24"/>
          <w:szCs w:val="24"/>
        </w:rPr>
        <w:footnoteReference w:id="5"/>
      </w:r>
      <w:r w:rsidRPr="00A90032">
        <w:rPr>
          <w:rFonts w:ascii="Times New Roman" w:hAnsi="Times New Roman" w:cs="Times New Roman"/>
          <w:sz w:val="24"/>
          <w:szCs w:val="24"/>
        </w:rPr>
        <w:t xml:space="preserve"> содержит основные положения, предусмотренные международными стандартами в сфере оказания социальной помощи и поддержки бывшим осужденным после освобождения.</w:t>
      </w:r>
    </w:p>
    <w:p w:rsidR="002057DE" w:rsidRPr="00A90032" w:rsidRDefault="002057DE" w:rsidP="002057DE">
      <w:pPr>
        <w:pStyle w:val="a8"/>
        <w:numPr>
          <w:ilvl w:val="0"/>
          <w:numId w:val="5"/>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 xml:space="preserve">Запрет дискриминации в Таджикистане закреплен в Конституции РТ и в отдельных законах, но перечень дискриминирующих признаков является исчерпывающим и не включает «иные признаки». </w:t>
      </w:r>
    </w:p>
    <w:p w:rsidR="002057DE" w:rsidRPr="00A90032" w:rsidRDefault="002057DE" w:rsidP="002057DE">
      <w:pPr>
        <w:pStyle w:val="a8"/>
        <w:numPr>
          <w:ilvl w:val="0"/>
          <w:numId w:val="5"/>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В Таджикистане отсутствует единое антидискриминационное законодательство, предусматривающее защиту, в том числе, такой уязвимой группы, как женщины - бывшие осужденные, от всяких проявлений дискриминации в любой сфере.</w:t>
      </w:r>
    </w:p>
    <w:p w:rsidR="002057DE" w:rsidRPr="00A90032" w:rsidRDefault="002057DE" w:rsidP="002057DE">
      <w:pPr>
        <w:pStyle w:val="a8"/>
        <w:numPr>
          <w:ilvl w:val="0"/>
          <w:numId w:val="5"/>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Не все положения национального законодательства, предоставляющие льготы бывшим осужденным, выполняются на практике.</w:t>
      </w:r>
    </w:p>
    <w:p w:rsidR="002057DE" w:rsidRPr="00A90032" w:rsidRDefault="002057DE" w:rsidP="002057DE">
      <w:pPr>
        <w:pStyle w:val="a8"/>
        <w:numPr>
          <w:ilvl w:val="0"/>
          <w:numId w:val="5"/>
        </w:numPr>
        <w:shd w:val="clear" w:color="auto" w:fill="FFFFFF"/>
        <w:spacing w:after="0" w:line="240" w:lineRule="auto"/>
        <w:jc w:val="both"/>
        <w:rPr>
          <w:rFonts w:ascii="Times New Roman" w:hAnsi="Times New Roman" w:cs="Times New Roman"/>
          <w:i/>
          <w:sz w:val="24"/>
          <w:szCs w:val="24"/>
        </w:rPr>
      </w:pPr>
      <w:r w:rsidRPr="00A90032">
        <w:rPr>
          <w:rFonts w:ascii="Times New Roman" w:hAnsi="Times New Roman" w:cs="Times New Roman"/>
          <w:sz w:val="24"/>
          <w:szCs w:val="24"/>
        </w:rPr>
        <w:t xml:space="preserve">Законодательство Таджикистана не содержит точных и ясных процедур и объемов оказания социальной помощи данной категории людей. Бывшие осужденные законодательно не являются целевой категорией получателей социальной помощи и обслуживания в Таджикистане. </w:t>
      </w:r>
    </w:p>
    <w:p w:rsidR="002057DE" w:rsidRPr="00A90032" w:rsidRDefault="002057DE" w:rsidP="002057DE">
      <w:pPr>
        <w:pStyle w:val="a8"/>
        <w:shd w:val="clear" w:color="auto" w:fill="FFFFFF"/>
        <w:spacing w:after="0" w:line="240" w:lineRule="auto"/>
        <w:jc w:val="both"/>
        <w:rPr>
          <w:rFonts w:ascii="Times New Roman" w:hAnsi="Times New Roman" w:cs="Times New Roman"/>
          <w:i/>
          <w:sz w:val="24"/>
          <w:szCs w:val="24"/>
        </w:rPr>
      </w:pPr>
    </w:p>
    <w:p w:rsidR="002057DE" w:rsidRPr="00A90032" w:rsidRDefault="002057DE" w:rsidP="002057DE">
      <w:pPr>
        <w:spacing w:after="0" w:line="240" w:lineRule="auto"/>
        <w:ind w:left="360"/>
        <w:jc w:val="both"/>
        <w:rPr>
          <w:rFonts w:ascii="Times New Roman" w:hAnsi="Times New Roman" w:cs="Times New Roman"/>
          <w:i/>
          <w:sz w:val="24"/>
          <w:szCs w:val="24"/>
        </w:rPr>
      </w:pPr>
      <w:r w:rsidRPr="00A90032">
        <w:rPr>
          <w:rFonts w:ascii="Times New Roman" w:hAnsi="Times New Roman" w:cs="Times New Roman"/>
          <w:i/>
          <w:sz w:val="24"/>
          <w:szCs w:val="24"/>
        </w:rPr>
        <w:t>Рекомендации:</w:t>
      </w:r>
    </w:p>
    <w:p w:rsidR="002057DE" w:rsidRPr="00A90032" w:rsidRDefault="002057DE" w:rsidP="002057DE">
      <w:pPr>
        <w:pStyle w:val="a8"/>
        <w:numPr>
          <w:ilvl w:val="0"/>
          <w:numId w:val="10"/>
        </w:numPr>
        <w:spacing w:line="240" w:lineRule="auto"/>
        <w:jc w:val="both"/>
        <w:rPr>
          <w:rFonts w:ascii="Times New Roman" w:hAnsi="Times New Roman" w:cs="Times New Roman"/>
          <w:i/>
          <w:sz w:val="24"/>
          <w:szCs w:val="24"/>
        </w:rPr>
      </w:pPr>
      <w:r w:rsidRPr="00A90032">
        <w:rPr>
          <w:rFonts w:ascii="Times New Roman" w:hAnsi="Times New Roman" w:cs="Times New Roman"/>
          <w:i/>
          <w:sz w:val="24"/>
          <w:szCs w:val="24"/>
        </w:rPr>
        <w:t>Принять в Таджикистане всеобъемлющее антидис</w:t>
      </w:r>
      <w:r w:rsidR="00E34C8C" w:rsidRPr="00A90032">
        <w:rPr>
          <w:rFonts w:ascii="Times New Roman" w:hAnsi="Times New Roman" w:cs="Times New Roman"/>
          <w:i/>
          <w:sz w:val="24"/>
          <w:szCs w:val="24"/>
        </w:rPr>
        <w:t>криминационное законодательство</w:t>
      </w:r>
      <w:r w:rsidR="0094298D" w:rsidRPr="00A90032">
        <w:rPr>
          <w:rFonts w:ascii="Times New Roman" w:hAnsi="Times New Roman" w:cs="Times New Roman"/>
          <w:i/>
          <w:sz w:val="24"/>
          <w:szCs w:val="24"/>
        </w:rPr>
        <w:t>.</w:t>
      </w:r>
    </w:p>
    <w:p w:rsidR="002057DE" w:rsidRPr="00A90032" w:rsidRDefault="002057DE" w:rsidP="002057DE">
      <w:pPr>
        <w:pStyle w:val="a8"/>
        <w:numPr>
          <w:ilvl w:val="0"/>
          <w:numId w:val="10"/>
        </w:numPr>
        <w:spacing w:line="240" w:lineRule="auto"/>
        <w:jc w:val="both"/>
        <w:rPr>
          <w:rFonts w:ascii="Times New Roman" w:hAnsi="Times New Roman" w:cs="Times New Roman"/>
          <w:i/>
          <w:sz w:val="24"/>
          <w:szCs w:val="24"/>
        </w:rPr>
      </w:pPr>
      <w:r w:rsidRPr="00A90032">
        <w:rPr>
          <w:rFonts w:ascii="Times New Roman" w:hAnsi="Times New Roman" w:cs="Times New Roman"/>
          <w:i/>
          <w:sz w:val="24"/>
          <w:szCs w:val="24"/>
        </w:rPr>
        <w:t>«Внести дополнения в КОАП РТ о мерах наказания работодателей, а также сотрудников образовательных учреждений, отказывающих бывшим осужденным в приеме на работу и в образовательные учреждения по причине наличия судимости».</w:t>
      </w:r>
      <w:r w:rsidRPr="00A90032">
        <w:rPr>
          <w:rStyle w:val="a7"/>
          <w:rFonts w:ascii="Times New Roman" w:hAnsi="Times New Roman" w:cs="Times New Roman"/>
          <w:i/>
          <w:sz w:val="24"/>
          <w:szCs w:val="24"/>
        </w:rPr>
        <w:footnoteReference w:id="6"/>
      </w:r>
    </w:p>
    <w:p w:rsidR="002057DE" w:rsidRPr="00A90032" w:rsidRDefault="002057DE" w:rsidP="002057DE">
      <w:pPr>
        <w:pStyle w:val="a8"/>
        <w:numPr>
          <w:ilvl w:val="0"/>
          <w:numId w:val="10"/>
        </w:numPr>
        <w:spacing w:after="0" w:line="240" w:lineRule="auto"/>
        <w:jc w:val="both"/>
        <w:rPr>
          <w:rFonts w:ascii="Times New Roman" w:hAnsi="Times New Roman" w:cs="Times New Roman"/>
          <w:i/>
          <w:sz w:val="24"/>
          <w:szCs w:val="24"/>
        </w:rPr>
      </w:pPr>
      <w:r w:rsidRPr="00A90032">
        <w:rPr>
          <w:rFonts w:ascii="Times New Roman" w:hAnsi="Times New Roman" w:cs="Times New Roman"/>
          <w:i/>
          <w:sz w:val="24"/>
          <w:szCs w:val="24"/>
        </w:rPr>
        <w:t>Рассмотреть возможность принятия нового Жилищного кодекса Республики Таджикистан, в котором предусмотреть предоставление социального жилья для уязвимых слоев населения, в том числе, бывших осужденных</w:t>
      </w:r>
      <w:r w:rsidR="009207E5" w:rsidRPr="00A90032">
        <w:rPr>
          <w:rFonts w:ascii="Times New Roman" w:hAnsi="Times New Roman" w:cs="Times New Roman"/>
          <w:i/>
          <w:sz w:val="24"/>
          <w:szCs w:val="24"/>
        </w:rPr>
        <w:t>, в случае отсутствия у них собственного жилья</w:t>
      </w:r>
      <w:r w:rsidRPr="00A90032">
        <w:rPr>
          <w:rFonts w:ascii="Times New Roman" w:hAnsi="Times New Roman" w:cs="Times New Roman"/>
          <w:i/>
          <w:sz w:val="24"/>
          <w:szCs w:val="24"/>
        </w:rPr>
        <w:t>.</w:t>
      </w:r>
    </w:p>
    <w:p w:rsidR="00BE0B83" w:rsidRPr="00A90032" w:rsidRDefault="00BE0B83" w:rsidP="00BE0B83">
      <w:pPr>
        <w:shd w:val="clear" w:color="auto" w:fill="FFFFFF"/>
        <w:spacing w:after="0" w:line="240" w:lineRule="auto"/>
        <w:jc w:val="both"/>
        <w:rPr>
          <w:rFonts w:ascii="Times New Roman" w:hAnsi="Times New Roman" w:cs="Times New Roman"/>
          <w:i/>
          <w:sz w:val="24"/>
          <w:szCs w:val="24"/>
        </w:rPr>
      </w:pPr>
    </w:p>
    <w:p w:rsidR="00DB6820" w:rsidRPr="00A90032" w:rsidRDefault="008E57E7" w:rsidP="00B72F6C">
      <w:pPr>
        <w:pStyle w:val="a8"/>
        <w:numPr>
          <w:ilvl w:val="0"/>
          <w:numId w:val="28"/>
        </w:numPr>
        <w:shd w:val="clear" w:color="auto" w:fill="FFFFFF"/>
        <w:spacing w:after="0" w:line="240" w:lineRule="auto"/>
        <w:jc w:val="both"/>
        <w:rPr>
          <w:rFonts w:ascii="Times New Roman" w:hAnsi="Times New Roman" w:cs="Times New Roman"/>
          <w:b/>
          <w:color w:val="0070C0"/>
          <w:sz w:val="24"/>
          <w:szCs w:val="24"/>
        </w:rPr>
      </w:pPr>
      <w:r w:rsidRPr="00A90032">
        <w:rPr>
          <w:rFonts w:ascii="Times New Roman" w:hAnsi="Times New Roman" w:cs="Times New Roman"/>
          <w:b/>
          <w:color w:val="0070C0"/>
          <w:sz w:val="24"/>
          <w:szCs w:val="24"/>
        </w:rPr>
        <w:t>Общие вопрос</w:t>
      </w:r>
      <w:r w:rsidR="00DB6820" w:rsidRPr="00A90032">
        <w:rPr>
          <w:rFonts w:ascii="Times New Roman" w:hAnsi="Times New Roman" w:cs="Times New Roman"/>
          <w:b/>
          <w:color w:val="0070C0"/>
          <w:sz w:val="24"/>
          <w:szCs w:val="24"/>
        </w:rPr>
        <w:t>ы:</w:t>
      </w:r>
    </w:p>
    <w:p w:rsidR="00CE523A" w:rsidRPr="00A90032" w:rsidRDefault="002362E8" w:rsidP="00A90032">
      <w:pPr>
        <w:pStyle w:val="a8"/>
        <w:numPr>
          <w:ilvl w:val="0"/>
          <w:numId w:val="32"/>
        </w:numPr>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shd w:val="clear" w:color="auto" w:fill="FFFFFF"/>
        </w:rPr>
        <w:t>Согласно информации Главного управления  исполнения уголовных наказаний Министерства юстиции РТ,</w:t>
      </w:r>
      <w:r w:rsidR="00B039D3" w:rsidRPr="00A90032">
        <w:rPr>
          <w:rFonts w:ascii="Times New Roman" w:hAnsi="Times New Roman" w:cs="Times New Roman"/>
          <w:sz w:val="24"/>
          <w:szCs w:val="24"/>
          <w:shd w:val="clear" w:color="auto" w:fill="FFFFFF"/>
        </w:rPr>
        <w:t xml:space="preserve"> </w:t>
      </w:r>
      <w:r w:rsidR="007730DF" w:rsidRPr="00A90032">
        <w:rPr>
          <w:rFonts w:ascii="Times New Roman" w:hAnsi="Times New Roman" w:cs="Times New Roman"/>
          <w:spacing w:val="-8"/>
          <w:sz w:val="24"/>
          <w:szCs w:val="24"/>
          <w:shd w:val="clear" w:color="auto" w:fill="FFFFFF"/>
        </w:rPr>
        <w:t xml:space="preserve"> амнистия коснулась около 9,8 тыс. человек, находящихся в пенитенциарных учреждениях. Таким образом, 2,1 тысяч человек вышли на свободу из колоний, 4,7 тыс. человек покинули колонии-поселени</w:t>
      </w:r>
      <w:r w:rsidR="00A90032">
        <w:rPr>
          <w:rFonts w:ascii="Times New Roman" w:hAnsi="Times New Roman" w:cs="Times New Roman"/>
          <w:spacing w:val="-8"/>
          <w:sz w:val="24"/>
          <w:szCs w:val="24"/>
          <w:shd w:val="clear" w:color="auto" w:fill="FFFFFF"/>
        </w:rPr>
        <w:t>я,</w:t>
      </w:r>
      <w:r w:rsidR="007730DF" w:rsidRPr="00A90032">
        <w:rPr>
          <w:rFonts w:ascii="Times New Roman" w:hAnsi="Times New Roman" w:cs="Times New Roman"/>
          <w:spacing w:val="-8"/>
          <w:sz w:val="24"/>
          <w:szCs w:val="24"/>
          <w:shd w:val="clear" w:color="auto" w:fill="FFFFFF"/>
        </w:rPr>
        <w:t xml:space="preserve"> у 3 тысяч сократились сроки заключения.</w:t>
      </w:r>
      <w:r w:rsidR="00B039D3" w:rsidRPr="00A90032">
        <w:rPr>
          <w:rStyle w:val="a7"/>
          <w:rFonts w:ascii="Times New Roman" w:hAnsi="Times New Roman" w:cs="Times New Roman"/>
          <w:spacing w:val="-8"/>
          <w:sz w:val="24"/>
          <w:szCs w:val="24"/>
          <w:shd w:val="clear" w:color="auto" w:fill="FFFFFF"/>
        </w:rPr>
        <w:footnoteReference w:id="7"/>
      </w:r>
    </w:p>
    <w:p w:rsidR="00A90032" w:rsidRDefault="0064524F" w:rsidP="00A90032">
      <w:pPr>
        <w:pStyle w:val="a8"/>
        <w:numPr>
          <w:ilvl w:val="0"/>
          <w:numId w:val="31"/>
        </w:numPr>
        <w:spacing w:after="0" w:line="240" w:lineRule="auto"/>
        <w:jc w:val="both"/>
        <w:rPr>
          <w:rFonts w:ascii="Times New Roman" w:hAnsi="Times New Roman" w:cs="Times New Roman"/>
          <w:sz w:val="24"/>
          <w:szCs w:val="24"/>
        </w:rPr>
      </w:pPr>
      <w:r w:rsidRPr="00A90032">
        <w:rPr>
          <w:rStyle w:val="a9"/>
          <w:rFonts w:ascii="Times New Roman" w:hAnsi="Times New Roman" w:cs="Times New Roman"/>
          <w:b w:val="0"/>
          <w:spacing w:val="-8"/>
          <w:sz w:val="24"/>
          <w:szCs w:val="24"/>
        </w:rPr>
        <w:t>По данным Министерства юстиции РТ в настоящее время</w:t>
      </w:r>
      <w:r w:rsidR="00B039D3" w:rsidRPr="00A90032">
        <w:rPr>
          <w:rStyle w:val="a9"/>
          <w:rFonts w:ascii="Times New Roman" w:hAnsi="Times New Roman" w:cs="Times New Roman"/>
          <w:b w:val="0"/>
          <w:spacing w:val="-8"/>
          <w:sz w:val="24"/>
          <w:szCs w:val="24"/>
        </w:rPr>
        <w:t xml:space="preserve"> (на начало 2018 года)</w:t>
      </w:r>
      <w:r w:rsidRPr="00A90032">
        <w:rPr>
          <w:rStyle w:val="a9"/>
          <w:rFonts w:ascii="Times New Roman" w:hAnsi="Times New Roman" w:cs="Times New Roman"/>
          <w:b w:val="0"/>
          <w:spacing w:val="-8"/>
          <w:sz w:val="24"/>
          <w:szCs w:val="24"/>
        </w:rPr>
        <w:t xml:space="preserve"> свыше 10 тыс. человек содержатся в специальных учреждениях и учреждениях предварительного следствия и дознания Таджикистана. </w:t>
      </w:r>
      <w:r w:rsidRPr="00A90032">
        <w:rPr>
          <w:rFonts w:ascii="Times New Roman" w:hAnsi="Times New Roman" w:cs="Times New Roman"/>
          <w:sz w:val="24"/>
          <w:szCs w:val="24"/>
        </w:rPr>
        <w:t>Среди осужденных - 321 женщина и 47 несовершеннолетних.</w:t>
      </w:r>
      <w:r w:rsidRPr="00A90032">
        <w:rPr>
          <w:rStyle w:val="a7"/>
          <w:rFonts w:ascii="Times New Roman" w:hAnsi="Times New Roman" w:cs="Times New Roman"/>
          <w:spacing w:val="-8"/>
          <w:sz w:val="24"/>
          <w:szCs w:val="24"/>
        </w:rPr>
        <w:footnoteReference w:id="8"/>
      </w:r>
    </w:p>
    <w:p w:rsidR="002362E8" w:rsidRPr="00A90032" w:rsidRDefault="00734EB6" w:rsidP="00A90032">
      <w:pPr>
        <w:pStyle w:val="a8"/>
        <w:numPr>
          <w:ilvl w:val="0"/>
          <w:numId w:val="31"/>
        </w:numPr>
        <w:spacing w:after="0" w:line="240" w:lineRule="auto"/>
        <w:jc w:val="both"/>
        <w:rPr>
          <w:rFonts w:ascii="Times New Roman" w:hAnsi="Times New Roman" w:cs="Times New Roman"/>
          <w:sz w:val="24"/>
          <w:szCs w:val="24"/>
        </w:rPr>
      </w:pPr>
      <w:r w:rsidRPr="00A90032">
        <w:rPr>
          <w:rFonts w:ascii="Times New Roman" w:hAnsi="Times New Roman" w:cs="Times New Roman"/>
          <w:color w:val="000000"/>
          <w:sz w:val="24"/>
          <w:szCs w:val="24"/>
          <w:shd w:val="clear" w:color="auto" w:fill="FFFFFF"/>
        </w:rPr>
        <w:t xml:space="preserve">Ограниченное количество </w:t>
      </w:r>
      <w:r w:rsidR="00E6163E" w:rsidRPr="00A90032">
        <w:rPr>
          <w:rFonts w:ascii="Times New Roman" w:hAnsi="Times New Roman" w:cs="Times New Roman"/>
          <w:color w:val="000000"/>
          <w:sz w:val="24"/>
          <w:szCs w:val="24"/>
          <w:shd w:val="clear" w:color="auto" w:fill="FFFFFF"/>
        </w:rPr>
        <w:t>общественны</w:t>
      </w:r>
      <w:r w:rsidRPr="00A90032">
        <w:rPr>
          <w:rFonts w:ascii="Times New Roman" w:hAnsi="Times New Roman" w:cs="Times New Roman"/>
          <w:color w:val="000000"/>
          <w:sz w:val="24"/>
          <w:szCs w:val="24"/>
          <w:shd w:val="clear" w:color="auto" w:fill="FFFFFF"/>
        </w:rPr>
        <w:t>х</w:t>
      </w:r>
      <w:r w:rsidR="00E6163E" w:rsidRPr="00A90032">
        <w:rPr>
          <w:rFonts w:ascii="Times New Roman" w:hAnsi="Times New Roman" w:cs="Times New Roman"/>
          <w:color w:val="000000"/>
          <w:sz w:val="24"/>
          <w:szCs w:val="24"/>
          <w:shd w:val="clear" w:color="auto" w:fill="FFFFFF"/>
        </w:rPr>
        <w:t xml:space="preserve"> организаци</w:t>
      </w:r>
      <w:r w:rsidRPr="00A90032">
        <w:rPr>
          <w:rFonts w:ascii="Times New Roman" w:hAnsi="Times New Roman" w:cs="Times New Roman"/>
          <w:color w:val="000000"/>
          <w:sz w:val="24"/>
          <w:szCs w:val="24"/>
          <w:shd w:val="clear" w:color="auto" w:fill="FFFFFF"/>
        </w:rPr>
        <w:t>й</w:t>
      </w:r>
      <w:r w:rsidR="00E6163E" w:rsidRPr="00A90032">
        <w:rPr>
          <w:rFonts w:ascii="Times New Roman" w:hAnsi="Times New Roman" w:cs="Times New Roman"/>
          <w:color w:val="000000"/>
          <w:sz w:val="24"/>
          <w:szCs w:val="24"/>
          <w:shd w:val="clear" w:color="auto" w:fill="FFFFFF"/>
        </w:rPr>
        <w:t xml:space="preserve"> имеют доступ к ИУ с целью обеспечения профессионального обучения женщин-осужденных. </w:t>
      </w:r>
    </w:p>
    <w:p w:rsidR="00A90032" w:rsidRDefault="00EB19E2" w:rsidP="00A90032">
      <w:pPr>
        <w:pStyle w:val="a8"/>
        <w:numPr>
          <w:ilvl w:val="0"/>
          <w:numId w:val="19"/>
        </w:numPr>
        <w:shd w:val="clear" w:color="auto" w:fill="FFFFFF"/>
        <w:spacing w:after="0" w:line="240" w:lineRule="auto"/>
        <w:jc w:val="both"/>
        <w:rPr>
          <w:rFonts w:ascii="Times New Roman" w:hAnsi="Times New Roman" w:cs="Times New Roman"/>
          <w:sz w:val="24"/>
          <w:szCs w:val="24"/>
          <w:shd w:val="clear" w:color="auto" w:fill="FFFFFF"/>
        </w:rPr>
      </w:pPr>
      <w:r w:rsidRPr="00A90032">
        <w:rPr>
          <w:rFonts w:ascii="Times New Roman" w:hAnsi="Times New Roman" w:cs="Times New Roman"/>
          <w:sz w:val="24"/>
          <w:szCs w:val="24"/>
          <w:shd w:val="clear" w:color="auto" w:fill="FFFFFF"/>
        </w:rPr>
        <w:lastRenderedPageBreak/>
        <w:t>После освобождения из мест отбывания наказания, бывшие осужденные испытывают двойственное чувство. С одной стороны присутствует чувство легкости и свободы, а с другой - страх перед неизвестностью. Эти люди обречены на непонимание со стороны окружающих, им трудно устроить свою личную жизнь, найти работу, они нуждаются в определенной помощи, в последующей социальной ре-интеграции.</w:t>
      </w:r>
      <w:r w:rsidRPr="00A90032">
        <w:rPr>
          <w:rStyle w:val="a7"/>
          <w:rFonts w:ascii="Times New Roman" w:hAnsi="Times New Roman" w:cs="Times New Roman"/>
          <w:sz w:val="24"/>
          <w:szCs w:val="24"/>
          <w:shd w:val="clear" w:color="auto" w:fill="FFFFFF"/>
        </w:rPr>
        <w:footnoteReference w:id="9"/>
      </w:r>
    </w:p>
    <w:p w:rsidR="00DB6820" w:rsidRPr="00A90032" w:rsidRDefault="000E0052" w:rsidP="00A90032">
      <w:pPr>
        <w:pStyle w:val="a8"/>
        <w:numPr>
          <w:ilvl w:val="0"/>
          <w:numId w:val="19"/>
        </w:numPr>
        <w:shd w:val="clear" w:color="auto" w:fill="FFFFFF"/>
        <w:spacing w:after="0" w:line="240" w:lineRule="auto"/>
        <w:jc w:val="both"/>
        <w:rPr>
          <w:rFonts w:ascii="Times New Roman" w:hAnsi="Times New Roman" w:cs="Times New Roman"/>
          <w:sz w:val="24"/>
          <w:szCs w:val="24"/>
          <w:shd w:val="clear" w:color="auto" w:fill="FFFFFF"/>
        </w:rPr>
      </w:pPr>
      <w:r w:rsidRPr="00A90032">
        <w:rPr>
          <w:rFonts w:ascii="Times New Roman" w:hAnsi="Times New Roman" w:cs="Times New Roman"/>
          <w:sz w:val="24"/>
          <w:szCs w:val="24"/>
          <w:shd w:val="clear" w:color="auto" w:fill="FFFFFF"/>
        </w:rPr>
        <w:t>Права бывших заключенных все чаще нарушаются после их освобождения из тюрем. Многие предприятия и учреждения не принимают их на работу из-за наличия судимости. А безработица и нищета вынуждает некоторых из них вновь совершать преступления.</w:t>
      </w:r>
      <w:r w:rsidRPr="00A90032">
        <w:rPr>
          <w:rStyle w:val="a7"/>
          <w:rFonts w:ascii="Times New Roman" w:eastAsia="Times New Roman" w:hAnsi="Times New Roman" w:cs="Times New Roman"/>
          <w:spacing w:val="-8"/>
          <w:sz w:val="24"/>
          <w:szCs w:val="24"/>
          <w:shd w:val="clear" w:color="auto" w:fill="FFFFFF"/>
        </w:rPr>
        <w:footnoteReference w:id="10"/>
      </w:r>
      <w:r w:rsidR="00BF0E55" w:rsidRPr="00A90032">
        <w:rPr>
          <w:rFonts w:ascii="Times New Roman" w:hAnsi="Times New Roman" w:cs="Times New Roman"/>
          <w:sz w:val="24"/>
          <w:szCs w:val="24"/>
        </w:rPr>
        <w:t xml:space="preserve"> </w:t>
      </w:r>
      <w:r w:rsidR="00492932" w:rsidRPr="00A90032">
        <w:rPr>
          <w:rFonts w:ascii="Times New Roman" w:hAnsi="Times New Roman" w:cs="Times New Roman"/>
          <w:sz w:val="24"/>
          <w:szCs w:val="24"/>
        </w:rPr>
        <w:t>П</w:t>
      </w:r>
      <w:r w:rsidR="00BF0E55" w:rsidRPr="00A90032">
        <w:rPr>
          <w:rFonts w:ascii="Times New Roman" w:hAnsi="Times New Roman" w:cs="Times New Roman"/>
          <w:sz w:val="24"/>
          <w:szCs w:val="24"/>
        </w:rPr>
        <w:t>о мнению представителей общественных организаций, наиболее актуальной проблемой, с которой сталкиваются бывшие осу</w:t>
      </w:r>
      <w:r w:rsidR="00CE523A">
        <w:rPr>
          <w:rFonts w:ascii="Times New Roman" w:hAnsi="Times New Roman" w:cs="Times New Roman"/>
          <w:sz w:val="24"/>
          <w:szCs w:val="24"/>
        </w:rPr>
        <w:t>жденные после освобождения является</w:t>
      </w:r>
      <w:r w:rsidR="00BF0E55" w:rsidRPr="00A90032">
        <w:rPr>
          <w:rFonts w:ascii="Times New Roman" w:hAnsi="Times New Roman" w:cs="Times New Roman"/>
          <w:sz w:val="24"/>
          <w:szCs w:val="24"/>
        </w:rPr>
        <w:t xml:space="preserve"> отсутствие работы (20 респондентов из 28 или 71 % опрошенных</w:t>
      </w:r>
      <w:r w:rsidR="00CE523A">
        <w:rPr>
          <w:rFonts w:ascii="Times New Roman" w:hAnsi="Times New Roman" w:cs="Times New Roman"/>
          <w:sz w:val="24"/>
          <w:szCs w:val="24"/>
        </w:rPr>
        <w:t>)</w:t>
      </w:r>
      <w:r w:rsidR="00492932" w:rsidRPr="00A90032">
        <w:rPr>
          <w:rFonts w:ascii="Times New Roman" w:hAnsi="Times New Roman" w:cs="Times New Roman"/>
          <w:sz w:val="24"/>
          <w:szCs w:val="24"/>
        </w:rPr>
        <w:t>.</w:t>
      </w:r>
      <w:r w:rsidR="00492932" w:rsidRPr="00A90032">
        <w:rPr>
          <w:rStyle w:val="a7"/>
          <w:rFonts w:ascii="Times New Roman" w:hAnsi="Times New Roman" w:cs="Times New Roman"/>
          <w:sz w:val="24"/>
          <w:szCs w:val="24"/>
        </w:rPr>
        <w:footnoteReference w:id="11"/>
      </w:r>
    </w:p>
    <w:p w:rsidR="0082356E" w:rsidRPr="00A90032" w:rsidRDefault="008E57E7" w:rsidP="0082356E">
      <w:pPr>
        <w:pStyle w:val="a8"/>
        <w:numPr>
          <w:ilvl w:val="0"/>
          <w:numId w:val="19"/>
        </w:numPr>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t xml:space="preserve">Бывшие осужденные сталкиваются с проблемой трудоустройства, отсутствия жилья, </w:t>
      </w:r>
      <w:r w:rsidR="003B7DAE" w:rsidRPr="00A90032">
        <w:rPr>
          <w:rFonts w:ascii="Times New Roman" w:hAnsi="Times New Roman" w:cs="Times New Roman"/>
          <w:sz w:val="24"/>
          <w:szCs w:val="24"/>
        </w:rPr>
        <w:t>отсутствие</w:t>
      </w:r>
      <w:r w:rsidR="001D1039" w:rsidRPr="00A90032">
        <w:rPr>
          <w:rFonts w:ascii="Times New Roman" w:hAnsi="Times New Roman" w:cs="Times New Roman"/>
          <w:sz w:val="24"/>
          <w:szCs w:val="24"/>
        </w:rPr>
        <w:t>м</w:t>
      </w:r>
      <w:r w:rsidR="003B7DAE" w:rsidRPr="00A90032">
        <w:rPr>
          <w:rFonts w:ascii="Times New Roman" w:hAnsi="Times New Roman" w:cs="Times New Roman"/>
          <w:sz w:val="24"/>
          <w:szCs w:val="24"/>
        </w:rPr>
        <w:t xml:space="preserve"> документов, удостоверяющих личность</w:t>
      </w:r>
      <w:r w:rsidR="001D1039" w:rsidRPr="00A90032">
        <w:rPr>
          <w:rFonts w:ascii="Times New Roman" w:hAnsi="Times New Roman" w:cs="Times New Roman"/>
          <w:sz w:val="24"/>
          <w:szCs w:val="24"/>
        </w:rPr>
        <w:t>,</w:t>
      </w:r>
      <w:r w:rsidR="003B7DAE" w:rsidRPr="00A90032">
        <w:rPr>
          <w:rFonts w:ascii="Times New Roman" w:hAnsi="Times New Roman" w:cs="Times New Roman"/>
          <w:sz w:val="24"/>
          <w:szCs w:val="24"/>
        </w:rPr>
        <w:t xml:space="preserve"> проблема</w:t>
      </w:r>
      <w:r w:rsidR="001D1039" w:rsidRPr="00A90032">
        <w:rPr>
          <w:rFonts w:ascii="Times New Roman" w:hAnsi="Times New Roman" w:cs="Times New Roman"/>
          <w:sz w:val="24"/>
          <w:szCs w:val="24"/>
        </w:rPr>
        <w:t>ми</w:t>
      </w:r>
      <w:r w:rsidR="003B7DAE" w:rsidRPr="00A90032">
        <w:rPr>
          <w:rFonts w:ascii="Times New Roman" w:hAnsi="Times New Roman" w:cs="Times New Roman"/>
          <w:sz w:val="24"/>
          <w:szCs w:val="24"/>
        </w:rPr>
        <w:t xml:space="preserve"> в их восстановлении в связи с отсутствием финансов, </w:t>
      </w:r>
      <w:r w:rsidRPr="00A90032">
        <w:rPr>
          <w:rFonts w:ascii="Times New Roman" w:hAnsi="Times New Roman" w:cs="Times New Roman"/>
          <w:sz w:val="24"/>
          <w:szCs w:val="24"/>
        </w:rPr>
        <w:t>а также с</w:t>
      </w:r>
      <w:r w:rsidR="00EC45DE" w:rsidRPr="00A90032">
        <w:rPr>
          <w:rFonts w:ascii="Times New Roman" w:hAnsi="Times New Roman" w:cs="Times New Roman"/>
          <w:sz w:val="24"/>
          <w:szCs w:val="24"/>
        </w:rPr>
        <w:t>о стигмой и</w:t>
      </w:r>
      <w:r w:rsidRPr="00A90032">
        <w:rPr>
          <w:rFonts w:ascii="Times New Roman" w:hAnsi="Times New Roman" w:cs="Times New Roman"/>
          <w:sz w:val="24"/>
          <w:szCs w:val="24"/>
        </w:rPr>
        <w:t xml:space="preserve"> дискриминацией.</w:t>
      </w:r>
      <w:r w:rsidR="00492932" w:rsidRPr="00A90032">
        <w:rPr>
          <w:rFonts w:ascii="Times New Roman" w:hAnsi="Times New Roman" w:cs="Times New Roman"/>
          <w:sz w:val="24"/>
          <w:szCs w:val="24"/>
        </w:rPr>
        <w:t xml:space="preserve"> </w:t>
      </w:r>
    </w:p>
    <w:p w:rsidR="00AB6378" w:rsidRPr="00A90032" w:rsidRDefault="00492932" w:rsidP="0082356E">
      <w:pPr>
        <w:pStyle w:val="a8"/>
        <w:numPr>
          <w:ilvl w:val="0"/>
          <w:numId w:val="19"/>
        </w:numPr>
        <w:spacing w:after="0" w:line="240" w:lineRule="auto"/>
        <w:jc w:val="both"/>
        <w:rPr>
          <w:rFonts w:ascii="Times New Roman" w:hAnsi="Times New Roman" w:cs="Times New Roman"/>
          <w:i/>
          <w:sz w:val="24"/>
          <w:szCs w:val="24"/>
        </w:rPr>
      </w:pPr>
      <w:r w:rsidRPr="00A90032">
        <w:rPr>
          <w:rFonts w:ascii="Times New Roman" w:hAnsi="Times New Roman" w:cs="Times New Roman"/>
          <w:sz w:val="24"/>
          <w:szCs w:val="24"/>
        </w:rPr>
        <w:t>По результатам опросов,</w:t>
      </w:r>
      <w:r w:rsidRPr="00A90032">
        <w:rPr>
          <w:rStyle w:val="a7"/>
          <w:rFonts w:ascii="Times New Roman" w:hAnsi="Times New Roman" w:cs="Times New Roman"/>
          <w:sz w:val="24"/>
          <w:szCs w:val="24"/>
        </w:rPr>
        <w:footnoteReference w:id="12"/>
      </w:r>
      <w:r w:rsidRPr="00A90032">
        <w:rPr>
          <w:rFonts w:ascii="Times New Roman" w:hAnsi="Times New Roman" w:cs="Times New Roman"/>
          <w:sz w:val="24"/>
          <w:szCs w:val="24"/>
        </w:rPr>
        <w:t xml:space="preserve"> 20 % бывших осужденных (10 из 50 опрошенных) после освобождения остро нуждались в жилье, так как им негде жить.</w:t>
      </w:r>
      <w:r w:rsidR="0082356E" w:rsidRPr="00A90032">
        <w:rPr>
          <w:rFonts w:ascii="Times New Roman" w:hAnsi="Times New Roman" w:cs="Times New Roman"/>
          <w:sz w:val="24"/>
          <w:szCs w:val="24"/>
        </w:rPr>
        <w:t xml:space="preserve"> Проблема с жильем была отмечена, как одна из наиболее серьезных проблем, с которыми сталкиваются бывшие осужденные после освобождения, и со стороны половины опрошенных представителей общественных организаций (14 респондентов из 28-ми или 50 % опрошенных).</w:t>
      </w:r>
    </w:p>
    <w:p w:rsidR="006028AE" w:rsidRPr="00A90032" w:rsidRDefault="00524CA7" w:rsidP="006028AE">
      <w:pPr>
        <w:pStyle w:val="a3"/>
        <w:numPr>
          <w:ilvl w:val="0"/>
          <w:numId w:val="12"/>
        </w:numPr>
        <w:shd w:val="clear" w:color="auto" w:fill="FFFFFF"/>
        <w:spacing w:before="0" w:beforeAutospacing="0" w:after="0" w:afterAutospacing="0"/>
        <w:jc w:val="both"/>
      </w:pPr>
      <w:r w:rsidRPr="00A90032">
        <w:t>Десятки женщин, освобожденных из исправительных учреждений, признались, что атмосфера свободы не очищает пятно судимости, население смотрит на эту категорию с презрением и опаской.</w:t>
      </w:r>
    </w:p>
    <w:p w:rsidR="00AB6378" w:rsidRPr="00A90032" w:rsidRDefault="00AB6378" w:rsidP="00AB6378">
      <w:pPr>
        <w:pStyle w:val="a8"/>
        <w:numPr>
          <w:ilvl w:val="0"/>
          <w:numId w:val="12"/>
        </w:numPr>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shd w:val="clear" w:color="auto" w:fill="FFFFFF"/>
        </w:rPr>
        <w:t>Чрезмерное давление на бывших заключенных, возникающее из-за семейных проблем, оказывает на них негативное воздействие. В них появляются негативные эмоции: агрессия, озлобленность, недовольство, которые впоследствии могут стать причинами правонарушений и даже тяжких преступлений.</w:t>
      </w:r>
      <w:r w:rsidRPr="00A90032">
        <w:rPr>
          <w:rStyle w:val="a7"/>
          <w:rFonts w:ascii="Times New Roman" w:hAnsi="Times New Roman" w:cs="Times New Roman"/>
          <w:color w:val="333333"/>
          <w:spacing w:val="-8"/>
          <w:sz w:val="24"/>
          <w:szCs w:val="24"/>
          <w:shd w:val="clear" w:color="auto" w:fill="FFFFFF"/>
        </w:rPr>
        <w:footnoteReference w:id="13"/>
      </w:r>
      <w:r w:rsidR="0082356E" w:rsidRPr="00A90032">
        <w:rPr>
          <w:rFonts w:ascii="Times New Roman" w:hAnsi="Times New Roman" w:cs="Times New Roman"/>
          <w:sz w:val="24"/>
          <w:szCs w:val="24"/>
        </w:rPr>
        <w:t xml:space="preserve"> </w:t>
      </w:r>
    </w:p>
    <w:p w:rsidR="006028AE" w:rsidRPr="00A90032" w:rsidRDefault="00B70846" w:rsidP="006028AE">
      <w:pPr>
        <w:pStyle w:val="a8"/>
        <w:numPr>
          <w:ilvl w:val="0"/>
          <w:numId w:val="12"/>
        </w:numPr>
        <w:shd w:val="clear" w:color="auto" w:fill="FFFFFF"/>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t>Во исполнение Указа Президента Республики Таджикист</w:t>
      </w:r>
      <w:r w:rsidR="006028AE" w:rsidRPr="00A90032">
        <w:rPr>
          <w:rFonts w:ascii="Times New Roman" w:hAnsi="Times New Roman" w:cs="Times New Roman"/>
          <w:sz w:val="24"/>
          <w:szCs w:val="24"/>
        </w:rPr>
        <w:t>ан от 12 ноября 2016 года</w:t>
      </w:r>
      <w:r w:rsidRPr="00A90032">
        <w:rPr>
          <w:rFonts w:ascii="Times New Roman" w:hAnsi="Times New Roman" w:cs="Times New Roman"/>
          <w:sz w:val="24"/>
          <w:szCs w:val="24"/>
        </w:rPr>
        <w:t xml:space="preserve"> была принята Национальная стратегия Республики Таджикистан по противодействию экстремизму и терроризму на 2016-2020 годы.</w:t>
      </w:r>
      <w:r w:rsidR="006028AE" w:rsidRPr="00A90032">
        <w:rPr>
          <w:rFonts w:ascii="Times New Roman" w:hAnsi="Times New Roman" w:cs="Times New Roman"/>
          <w:sz w:val="24"/>
          <w:szCs w:val="24"/>
        </w:rPr>
        <w:t xml:space="preserve"> </w:t>
      </w:r>
      <w:r w:rsidRPr="00A90032">
        <w:rPr>
          <w:rFonts w:ascii="Times New Roman" w:hAnsi="Times New Roman" w:cs="Times New Roman"/>
          <w:sz w:val="24"/>
          <w:szCs w:val="24"/>
        </w:rPr>
        <w:t xml:space="preserve">В Плане действий к реализации данной Стратегии предусмотрена разработка программы реабилитации заключенных, которые осуждены за совершение преступлений экстремистского и террористического характера… </w:t>
      </w:r>
      <w:r w:rsidR="00A34872" w:rsidRPr="00A90032">
        <w:rPr>
          <w:rFonts w:ascii="Times New Roman" w:hAnsi="Times New Roman" w:cs="Times New Roman"/>
          <w:sz w:val="24"/>
          <w:szCs w:val="24"/>
        </w:rPr>
        <w:t>Однако, План касается только ограниченной категории заключенных и не охватывает всех заключенных.</w:t>
      </w:r>
    </w:p>
    <w:p w:rsidR="00485537" w:rsidRPr="00A90032" w:rsidRDefault="00C63C84" w:rsidP="006028AE">
      <w:pPr>
        <w:pStyle w:val="a8"/>
        <w:numPr>
          <w:ilvl w:val="0"/>
          <w:numId w:val="12"/>
        </w:numPr>
        <w:shd w:val="clear" w:color="auto" w:fill="FFFFFF"/>
        <w:spacing w:after="0" w:line="240" w:lineRule="auto"/>
        <w:jc w:val="both"/>
        <w:rPr>
          <w:rFonts w:ascii="Times New Roman" w:hAnsi="Times New Roman" w:cs="Times New Roman"/>
          <w:i/>
          <w:sz w:val="24"/>
          <w:szCs w:val="24"/>
        </w:rPr>
      </w:pPr>
      <w:r w:rsidRPr="00A90032">
        <w:rPr>
          <w:rFonts w:ascii="Times New Roman" w:hAnsi="Times New Roman" w:cs="Times New Roman"/>
          <w:sz w:val="24"/>
          <w:szCs w:val="24"/>
        </w:rPr>
        <w:t>Материальная помощь после освобождения со стороны местных исполнительных органов государственной власти носит нерегулярный характер и зависит от обращения бывшего осужденного в местный орган власти, состояния его здоровья и наличия бюджетных средств на указанные выплаты.</w:t>
      </w:r>
    </w:p>
    <w:p w:rsidR="00524CA7" w:rsidRPr="00A90032" w:rsidRDefault="00C63C84" w:rsidP="00524CA7">
      <w:pPr>
        <w:pStyle w:val="a8"/>
        <w:numPr>
          <w:ilvl w:val="0"/>
          <w:numId w:val="12"/>
        </w:numPr>
        <w:shd w:val="clear" w:color="auto" w:fill="FFFFFF"/>
        <w:spacing w:after="0" w:line="240" w:lineRule="auto"/>
        <w:jc w:val="both"/>
        <w:rPr>
          <w:rFonts w:ascii="Times New Roman" w:hAnsi="Times New Roman" w:cs="Times New Roman"/>
          <w:i/>
          <w:sz w:val="24"/>
          <w:szCs w:val="24"/>
        </w:rPr>
      </w:pPr>
      <w:r w:rsidRPr="00A90032">
        <w:rPr>
          <w:rFonts w:ascii="Times New Roman" w:hAnsi="Times New Roman" w:cs="Times New Roman"/>
          <w:sz w:val="24"/>
          <w:szCs w:val="24"/>
        </w:rPr>
        <w:t>В стране имеется крайне мало общественных организаций, специализирующихся на оказании помощи бывшим осужденным.</w:t>
      </w:r>
      <w:r w:rsidR="00344A21" w:rsidRPr="00A90032">
        <w:rPr>
          <w:rFonts w:ascii="Times New Roman" w:hAnsi="Times New Roman" w:cs="Times New Roman"/>
          <w:sz w:val="24"/>
          <w:szCs w:val="24"/>
        </w:rPr>
        <w:t xml:space="preserve"> </w:t>
      </w:r>
      <w:r w:rsidR="001D1039" w:rsidRPr="00A90032">
        <w:rPr>
          <w:rFonts w:ascii="Times New Roman" w:hAnsi="Times New Roman" w:cs="Times New Roman"/>
          <w:sz w:val="24"/>
          <w:szCs w:val="24"/>
        </w:rPr>
        <w:t>Учреждения</w:t>
      </w:r>
      <w:r w:rsidR="00344A21" w:rsidRPr="00A90032">
        <w:rPr>
          <w:rFonts w:ascii="Times New Roman" w:hAnsi="Times New Roman" w:cs="Times New Roman"/>
          <w:sz w:val="24"/>
          <w:szCs w:val="24"/>
        </w:rPr>
        <w:t xml:space="preserve"> пенитенциарной системы </w:t>
      </w:r>
      <w:r w:rsidR="001D1039" w:rsidRPr="00A90032">
        <w:rPr>
          <w:rFonts w:ascii="Times New Roman" w:hAnsi="Times New Roman" w:cs="Times New Roman"/>
          <w:sz w:val="24"/>
          <w:szCs w:val="24"/>
        </w:rPr>
        <w:t>крайне</w:t>
      </w:r>
      <w:r w:rsidR="00344A21" w:rsidRPr="00A90032">
        <w:rPr>
          <w:rFonts w:ascii="Times New Roman" w:hAnsi="Times New Roman" w:cs="Times New Roman"/>
          <w:sz w:val="24"/>
          <w:szCs w:val="24"/>
        </w:rPr>
        <w:t xml:space="preserve"> редко сотрудничают с общественными организациями.</w:t>
      </w:r>
    </w:p>
    <w:p w:rsidR="00524CA7" w:rsidRPr="00A90032" w:rsidRDefault="00BE336D" w:rsidP="00524CA7">
      <w:pPr>
        <w:pStyle w:val="a8"/>
        <w:numPr>
          <w:ilvl w:val="0"/>
          <w:numId w:val="12"/>
        </w:numPr>
        <w:shd w:val="clear" w:color="auto" w:fill="FFFFFF"/>
        <w:spacing w:after="0" w:line="240" w:lineRule="auto"/>
        <w:jc w:val="both"/>
        <w:rPr>
          <w:rFonts w:ascii="Times New Roman" w:hAnsi="Times New Roman" w:cs="Times New Roman"/>
          <w:i/>
          <w:sz w:val="24"/>
          <w:szCs w:val="24"/>
        </w:rPr>
      </w:pPr>
      <w:r w:rsidRPr="00A90032">
        <w:rPr>
          <w:rFonts w:ascii="Times New Roman" w:hAnsi="Times New Roman" w:cs="Times New Roman"/>
          <w:sz w:val="24"/>
          <w:szCs w:val="24"/>
        </w:rPr>
        <w:lastRenderedPageBreak/>
        <w:t>Поиск работы для данной группы населения затруднен из-за предубеждения против них работодателей и социального окружения, в целом. Как правило, предлагаемая им работа низкооплачиваема и непопулярна, а рынок труда не способен удовлетворить потребности всех желающих поучить достойную работу.</w:t>
      </w:r>
    </w:p>
    <w:p w:rsidR="00067055" w:rsidRPr="00A90032" w:rsidRDefault="00F81903" w:rsidP="00067055">
      <w:pPr>
        <w:pStyle w:val="a8"/>
        <w:numPr>
          <w:ilvl w:val="0"/>
          <w:numId w:val="12"/>
        </w:numPr>
        <w:shd w:val="clear" w:color="auto" w:fill="FFFFFF"/>
        <w:spacing w:after="0" w:line="240" w:lineRule="auto"/>
        <w:jc w:val="both"/>
        <w:rPr>
          <w:rFonts w:ascii="Times New Roman" w:hAnsi="Times New Roman" w:cs="Times New Roman"/>
          <w:i/>
          <w:sz w:val="24"/>
          <w:szCs w:val="24"/>
        </w:rPr>
      </w:pPr>
      <w:r w:rsidRPr="00A90032">
        <w:rPr>
          <w:rFonts w:ascii="Times New Roman" w:hAnsi="Times New Roman" w:cs="Times New Roman"/>
          <w:sz w:val="24"/>
          <w:szCs w:val="24"/>
        </w:rPr>
        <w:t>Со стороны правоохранительных органов также наблюдается стигматизация бывших осужденных</w:t>
      </w:r>
      <w:r w:rsidR="00BE336D" w:rsidRPr="00A90032">
        <w:rPr>
          <w:rFonts w:ascii="Times New Roman" w:hAnsi="Times New Roman" w:cs="Times New Roman"/>
          <w:sz w:val="24"/>
          <w:szCs w:val="24"/>
        </w:rPr>
        <w:t xml:space="preserve">, так как, в случае совершения преступлений в определенной местности, в первую очередь, проверяют </w:t>
      </w:r>
      <w:r w:rsidRPr="00A90032">
        <w:rPr>
          <w:rFonts w:ascii="Times New Roman" w:hAnsi="Times New Roman" w:cs="Times New Roman"/>
          <w:sz w:val="24"/>
          <w:szCs w:val="24"/>
        </w:rPr>
        <w:t xml:space="preserve">и подозревают </w:t>
      </w:r>
      <w:r w:rsidR="00BE336D" w:rsidRPr="00A90032">
        <w:rPr>
          <w:rFonts w:ascii="Times New Roman" w:hAnsi="Times New Roman" w:cs="Times New Roman"/>
          <w:sz w:val="24"/>
          <w:szCs w:val="24"/>
        </w:rPr>
        <w:t>именно этих людей.</w:t>
      </w:r>
    </w:p>
    <w:p w:rsidR="00BE0B83" w:rsidRPr="00A90032" w:rsidRDefault="00067055" w:rsidP="00BE0B83">
      <w:pPr>
        <w:pStyle w:val="a8"/>
        <w:numPr>
          <w:ilvl w:val="0"/>
          <w:numId w:val="12"/>
        </w:numPr>
        <w:shd w:val="clear" w:color="auto" w:fill="FFFFFF"/>
        <w:spacing w:after="0" w:line="240" w:lineRule="auto"/>
        <w:jc w:val="both"/>
        <w:rPr>
          <w:rFonts w:ascii="Times New Roman" w:hAnsi="Times New Roman" w:cs="Times New Roman"/>
          <w:i/>
          <w:sz w:val="24"/>
          <w:szCs w:val="24"/>
        </w:rPr>
      </w:pPr>
      <w:r w:rsidRPr="00A90032">
        <w:rPr>
          <w:rFonts w:ascii="Times New Roman" w:hAnsi="Times New Roman" w:cs="Times New Roman"/>
          <w:sz w:val="24"/>
          <w:szCs w:val="24"/>
        </w:rPr>
        <w:t>По мнению экспертов, «</w:t>
      </w:r>
      <w:r w:rsidRPr="00A90032">
        <w:rPr>
          <w:rFonts w:ascii="Times New Roman" w:hAnsi="Times New Roman" w:cs="Times New Roman"/>
          <w:sz w:val="24"/>
          <w:szCs w:val="24"/>
          <w:shd w:val="clear" w:color="auto" w:fill="FFFFFF"/>
        </w:rPr>
        <w:t>экс-заключенные нуждаются в документировании, медицинской помощи, образовательных программах и трудоустройстве. Многие из них не имеют постоянного места проживания. Если не создавать лучшие условия для реинтеграции экс-осужденных, можно получить повторное преступление из-за безысходности и не нахождения себя в обществе».</w:t>
      </w:r>
      <w:r w:rsidRPr="00A90032">
        <w:rPr>
          <w:rStyle w:val="a7"/>
          <w:rFonts w:ascii="Times New Roman" w:hAnsi="Times New Roman" w:cs="Times New Roman"/>
          <w:spacing w:val="-8"/>
          <w:sz w:val="24"/>
          <w:szCs w:val="24"/>
          <w:shd w:val="clear" w:color="auto" w:fill="FFFFFF"/>
        </w:rPr>
        <w:footnoteReference w:id="14"/>
      </w:r>
    </w:p>
    <w:p w:rsidR="00BE336D" w:rsidRPr="00A90032" w:rsidRDefault="00BE336D" w:rsidP="00067055">
      <w:pPr>
        <w:spacing w:after="0" w:line="240" w:lineRule="auto"/>
        <w:jc w:val="both"/>
        <w:rPr>
          <w:rFonts w:ascii="Times New Roman" w:hAnsi="Times New Roman" w:cs="Times New Roman"/>
          <w:sz w:val="24"/>
          <w:szCs w:val="24"/>
        </w:rPr>
      </w:pPr>
    </w:p>
    <w:p w:rsidR="006F7A4F" w:rsidRPr="00A90032" w:rsidRDefault="006F7A4F" w:rsidP="00067055">
      <w:pPr>
        <w:spacing w:after="0" w:line="240" w:lineRule="auto"/>
        <w:jc w:val="both"/>
        <w:rPr>
          <w:rFonts w:ascii="Times New Roman" w:hAnsi="Times New Roman" w:cs="Times New Roman"/>
          <w:i/>
          <w:sz w:val="24"/>
          <w:szCs w:val="24"/>
        </w:rPr>
      </w:pPr>
      <w:r w:rsidRPr="00A90032">
        <w:rPr>
          <w:rFonts w:ascii="Times New Roman" w:hAnsi="Times New Roman" w:cs="Times New Roman"/>
          <w:i/>
          <w:sz w:val="24"/>
          <w:szCs w:val="24"/>
        </w:rPr>
        <w:t>Рекомендации:</w:t>
      </w:r>
    </w:p>
    <w:p w:rsidR="006F7A4F" w:rsidRPr="00A90032" w:rsidRDefault="006F7A4F" w:rsidP="006F7A4F">
      <w:pPr>
        <w:pStyle w:val="a8"/>
        <w:numPr>
          <w:ilvl w:val="0"/>
          <w:numId w:val="7"/>
        </w:numPr>
        <w:spacing w:line="240" w:lineRule="auto"/>
        <w:jc w:val="both"/>
        <w:rPr>
          <w:rFonts w:ascii="Times New Roman" w:hAnsi="Times New Roman" w:cs="Times New Roman"/>
          <w:i/>
          <w:sz w:val="24"/>
          <w:szCs w:val="24"/>
        </w:rPr>
      </w:pPr>
      <w:r w:rsidRPr="00A90032">
        <w:rPr>
          <w:rFonts w:ascii="Times New Roman" w:hAnsi="Times New Roman" w:cs="Times New Roman"/>
          <w:i/>
          <w:sz w:val="24"/>
          <w:szCs w:val="24"/>
        </w:rPr>
        <w:t>Широко информировать общественность через средства массовой информации о проблемах женщин - бывших осужденных в целях искоренения стереотип</w:t>
      </w:r>
      <w:r w:rsidR="002057DE" w:rsidRPr="00A90032">
        <w:rPr>
          <w:rFonts w:ascii="Times New Roman" w:hAnsi="Times New Roman" w:cs="Times New Roman"/>
          <w:i/>
          <w:sz w:val="24"/>
          <w:szCs w:val="24"/>
        </w:rPr>
        <w:t>ов.</w:t>
      </w:r>
    </w:p>
    <w:p w:rsidR="006F7A4F" w:rsidRPr="00A90032" w:rsidRDefault="006F7A4F" w:rsidP="006F7A4F">
      <w:pPr>
        <w:pStyle w:val="a8"/>
        <w:numPr>
          <w:ilvl w:val="0"/>
          <w:numId w:val="7"/>
        </w:numPr>
        <w:spacing w:line="240" w:lineRule="auto"/>
        <w:jc w:val="both"/>
        <w:rPr>
          <w:rFonts w:ascii="Times New Roman" w:hAnsi="Times New Roman" w:cs="Times New Roman"/>
          <w:i/>
          <w:sz w:val="24"/>
          <w:szCs w:val="24"/>
        </w:rPr>
      </w:pPr>
      <w:r w:rsidRPr="00A90032">
        <w:rPr>
          <w:rFonts w:ascii="Times New Roman" w:hAnsi="Times New Roman" w:cs="Times New Roman"/>
          <w:i/>
          <w:sz w:val="24"/>
          <w:szCs w:val="24"/>
        </w:rPr>
        <w:t>Улучшить сотрудничество между государственными органами и общественными организациями в целях объединения усилий в сфере ресоциализации бывших осужденных, особенно, женщин.</w:t>
      </w:r>
    </w:p>
    <w:p w:rsidR="00044C57" w:rsidRPr="00A90032" w:rsidRDefault="00044C57" w:rsidP="00044C57">
      <w:pPr>
        <w:pStyle w:val="a8"/>
        <w:numPr>
          <w:ilvl w:val="0"/>
          <w:numId w:val="7"/>
        </w:numPr>
        <w:spacing w:line="240" w:lineRule="auto"/>
        <w:jc w:val="both"/>
        <w:rPr>
          <w:rFonts w:ascii="Times New Roman" w:hAnsi="Times New Roman" w:cs="Times New Roman"/>
          <w:i/>
          <w:sz w:val="24"/>
          <w:szCs w:val="24"/>
        </w:rPr>
      </w:pPr>
      <w:r w:rsidRPr="00A90032">
        <w:rPr>
          <w:rFonts w:ascii="Times New Roman" w:hAnsi="Times New Roman" w:cs="Times New Roman"/>
          <w:i/>
          <w:sz w:val="24"/>
          <w:szCs w:val="24"/>
        </w:rPr>
        <w:t>Проводить разъяснительную работу с освобождаемыми и освободившимися лицами об их правах и возможностях после освобождения. Обеспечить бывших осужденных, особенно, женщин, бесплатной психологи</w:t>
      </w:r>
      <w:r w:rsidR="002057DE" w:rsidRPr="00A90032">
        <w:rPr>
          <w:rFonts w:ascii="Times New Roman" w:hAnsi="Times New Roman" w:cs="Times New Roman"/>
          <w:i/>
          <w:sz w:val="24"/>
          <w:szCs w:val="24"/>
        </w:rPr>
        <w:t>ческой, правовой и иной помощью.</w:t>
      </w:r>
    </w:p>
    <w:p w:rsidR="002057DE" w:rsidRPr="00A90032" w:rsidRDefault="002057DE" w:rsidP="002057DE">
      <w:pPr>
        <w:pStyle w:val="a8"/>
        <w:spacing w:line="240" w:lineRule="auto"/>
        <w:ind w:left="1080"/>
        <w:jc w:val="both"/>
        <w:rPr>
          <w:rFonts w:ascii="Times New Roman" w:hAnsi="Times New Roman" w:cs="Times New Roman"/>
          <w:b/>
          <w:color w:val="0070C0"/>
          <w:sz w:val="24"/>
          <w:szCs w:val="24"/>
        </w:rPr>
      </w:pPr>
    </w:p>
    <w:p w:rsidR="00D34746" w:rsidRPr="00A90032" w:rsidRDefault="00D34746" w:rsidP="002057DE">
      <w:pPr>
        <w:pStyle w:val="a8"/>
        <w:numPr>
          <w:ilvl w:val="0"/>
          <w:numId w:val="28"/>
        </w:numPr>
        <w:spacing w:line="240" w:lineRule="auto"/>
        <w:jc w:val="both"/>
        <w:rPr>
          <w:rFonts w:ascii="Times New Roman" w:hAnsi="Times New Roman" w:cs="Times New Roman"/>
          <w:b/>
          <w:color w:val="0070C0"/>
          <w:sz w:val="24"/>
          <w:szCs w:val="24"/>
        </w:rPr>
      </w:pPr>
      <w:r w:rsidRPr="00A90032">
        <w:rPr>
          <w:rFonts w:ascii="Times New Roman" w:hAnsi="Times New Roman" w:cs="Times New Roman"/>
          <w:b/>
          <w:color w:val="0070C0"/>
          <w:sz w:val="24"/>
          <w:szCs w:val="24"/>
        </w:rPr>
        <w:t>Реабилитация и реинтеграция</w:t>
      </w:r>
    </w:p>
    <w:p w:rsidR="00D34746" w:rsidRPr="00A90032" w:rsidRDefault="00D34746" w:rsidP="00D34746">
      <w:pPr>
        <w:pStyle w:val="a8"/>
        <w:numPr>
          <w:ilvl w:val="0"/>
          <w:numId w:val="29"/>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В задачи исправительных учреждений, где отбывает наказание осужденный, входит подготовка осужденных к освобождению, взаимодействие с государственными органами и общественными организациями по обеспечению их работой и местом для проживания.</w:t>
      </w:r>
      <w:r w:rsidRPr="00A90032">
        <w:rPr>
          <w:rFonts w:ascii="Times New Roman" w:hAnsi="Times New Roman" w:cs="Times New Roman"/>
          <w:sz w:val="24"/>
          <w:szCs w:val="24"/>
          <w:vertAlign w:val="superscript"/>
        </w:rPr>
        <w:footnoteReference w:id="15"/>
      </w:r>
    </w:p>
    <w:p w:rsidR="000D017F" w:rsidRPr="00A90032" w:rsidRDefault="000D017F" w:rsidP="000D017F">
      <w:pPr>
        <w:pStyle w:val="a8"/>
        <w:numPr>
          <w:ilvl w:val="0"/>
          <w:numId w:val="29"/>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Нормативно-правовые акты уделяют специальное внимание реабилитации осужденных. Методика реабилитации включает календарный план по работе с осужденным со дня прибытия в ИУ в индивидуальной, групповой и массовой формах. Однако, лишь незначительное количество часов уделяется теме «Права человека и гражданина».</w:t>
      </w:r>
      <w:r w:rsidRPr="00A90032">
        <w:rPr>
          <w:rStyle w:val="a7"/>
          <w:rFonts w:ascii="Times New Roman" w:hAnsi="Times New Roman" w:cs="Times New Roman"/>
          <w:sz w:val="24"/>
          <w:szCs w:val="24"/>
        </w:rPr>
        <w:footnoteReference w:id="16"/>
      </w:r>
    </w:p>
    <w:p w:rsidR="00D34746" w:rsidRPr="00A90032" w:rsidRDefault="00D34746" w:rsidP="00D34746">
      <w:pPr>
        <w:pStyle w:val="a8"/>
        <w:numPr>
          <w:ilvl w:val="0"/>
          <w:numId w:val="29"/>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 xml:space="preserve">В стране отсутствуют специальное законодательство и специальные программы поддержки и ре-социализации бывших осужденных, в том числе женщин – бывших осужденных, </w:t>
      </w:r>
      <w:r w:rsidR="00A34872" w:rsidRPr="00A90032">
        <w:rPr>
          <w:rFonts w:ascii="Times New Roman" w:hAnsi="Times New Roman" w:cs="Times New Roman"/>
          <w:sz w:val="24"/>
          <w:szCs w:val="24"/>
        </w:rPr>
        <w:t xml:space="preserve">государственные </w:t>
      </w:r>
      <w:r w:rsidRPr="00A90032">
        <w:rPr>
          <w:rFonts w:ascii="Times New Roman" w:hAnsi="Times New Roman" w:cs="Times New Roman"/>
          <w:sz w:val="24"/>
          <w:szCs w:val="24"/>
        </w:rPr>
        <w:t>временные приюты и центры, где бывшие осужденные могут получить временное жилье, правовую, медицинскую, психологическую и иную помощь.</w:t>
      </w:r>
    </w:p>
    <w:p w:rsidR="00D34746" w:rsidRPr="00A90032" w:rsidRDefault="000D017F" w:rsidP="00D34746">
      <w:pPr>
        <w:pStyle w:val="a8"/>
        <w:numPr>
          <w:ilvl w:val="0"/>
          <w:numId w:val="29"/>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 xml:space="preserve"> </w:t>
      </w:r>
      <w:r w:rsidR="00D34746" w:rsidRPr="00A90032">
        <w:rPr>
          <w:rFonts w:ascii="Times New Roman" w:hAnsi="Times New Roman" w:cs="Times New Roman"/>
          <w:sz w:val="24"/>
          <w:szCs w:val="24"/>
        </w:rPr>
        <w:t>«Инструкция об организации воспитательной работы с осужденными в исправительных учреждениях» регламентирует планирование, формы и методы воспитательной работы с осужденными для их реабилитации и вхождения в общество после освобождения.</w:t>
      </w:r>
      <w:r w:rsidR="00A34872" w:rsidRPr="00A90032">
        <w:rPr>
          <w:rStyle w:val="a7"/>
          <w:rFonts w:ascii="Times New Roman" w:hAnsi="Times New Roman" w:cs="Times New Roman"/>
          <w:sz w:val="24"/>
          <w:szCs w:val="24"/>
        </w:rPr>
        <w:footnoteReference w:id="17"/>
      </w:r>
    </w:p>
    <w:p w:rsidR="00712A2F" w:rsidRPr="00A90032" w:rsidRDefault="00712A2F" w:rsidP="00D34746">
      <w:pPr>
        <w:pStyle w:val="a8"/>
        <w:numPr>
          <w:ilvl w:val="0"/>
          <w:numId w:val="29"/>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 xml:space="preserve">Раздел 13 данной Инструкции позволяет общественным и религиозным организациям с разрешения руководства ГУИУН проводить духовно-нравственную </w:t>
      </w:r>
      <w:r w:rsidRPr="00A90032">
        <w:rPr>
          <w:rFonts w:ascii="Times New Roman" w:hAnsi="Times New Roman" w:cs="Times New Roman"/>
          <w:sz w:val="24"/>
          <w:szCs w:val="24"/>
        </w:rPr>
        <w:lastRenderedPageBreak/>
        <w:t xml:space="preserve">работу среди осужденных. Благодаря этому разделу, общественные организации имеют возможность проводить правовые консультации среди осужденных. </w:t>
      </w:r>
      <w:r w:rsidR="001D1039" w:rsidRPr="00A90032">
        <w:rPr>
          <w:rFonts w:ascii="Times New Roman" w:hAnsi="Times New Roman" w:cs="Times New Roman"/>
          <w:sz w:val="24"/>
          <w:szCs w:val="24"/>
        </w:rPr>
        <w:t>Однако,</w:t>
      </w:r>
      <w:r w:rsidR="006225AE" w:rsidRPr="00A90032">
        <w:rPr>
          <w:rFonts w:ascii="Times New Roman" w:hAnsi="Times New Roman" w:cs="Times New Roman"/>
          <w:sz w:val="24"/>
          <w:szCs w:val="24"/>
        </w:rPr>
        <w:t xml:space="preserve"> </w:t>
      </w:r>
      <w:r w:rsidR="001D1039" w:rsidRPr="00A90032">
        <w:rPr>
          <w:rFonts w:ascii="Times New Roman" w:hAnsi="Times New Roman" w:cs="Times New Roman"/>
          <w:sz w:val="24"/>
          <w:szCs w:val="24"/>
        </w:rPr>
        <w:t xml:space="preserve">не все </w:t>
      </w:r>
      <w:r w:rsidR="006225AE" w:rsidRPr="00A90032">
        <w:rPr>
          <w:rFonts w:ascii="Times New Roman" w:hAnsi="Times New Roman" w:cs="Times New Roman"/>
          <w:sz w:val="24"/>
          <w:szCs w:val="24"/>
        </w:rPr>
        <w:t>общественны</w:t>
      </w:r>
      <w:r w:rsidR="001D1039" w:rsidRPr="00A90032">
        <w:rPr>
          <w:rFonts w:ascii="Times New Roman" w:hAnsi="Times New Roman" w:cs="Times New Roman"/>
          <w:sz w:val="24"/>
          <w:szCs w:val="24"/>
        </w:rPr>
        <w:t>е</w:t>
      </w:r>
      <w:r w:rsidR="006225AE" w:rsidRPr="00A90032">
        <w:rPr>
          <w:rFonts w:ascii="Times New Roman" w:hAnsi="Times New Roman" w:cs="Times New Roman"/>
          <w:sz w:val="24"/>
          <w:szCs w:val="24"/>
        </w:rPr>
        <w:t xml:space="preserve"> организаци</w:t>
      </w:r>
      <w:r w:rsidR="001D1039" w:rsidRPr="00A90032">
        <w:rPr>
          <w:rFonts w:ascii="Times New Roman" w:hAnsi="Times New Roman" w:cs="Times New Roman"/>
          <w:sz w:val="24"/>
          <w:szCs w:val="24"/>
        </w:rPr>
        <w:t>и</w:t>
      </w:r>
      <w:r w:rsidR="006225AE" w:rsidRPr="00A90032">
        <w:rPr>
          <w:rFonts w:ascii="Times New Roman" w:hAnsi="Times New Roman" w:cs="Times New Roman"/>
          <w:sz w:val="24"/>
          <w:szCs w:val="24"/>
        </w:rPr>
        <w:t xml:space="preserve"> </w:t>
      </w:r>
      <w:r w:rsidR="001D1039" w:rsidRPr="00A90032">
        <w:rPr>
          <w:rFonts w:ascii="Times New Roman" w:hAnsi="Times New Roman" w:cs="Times New Roman"/>
          <w:sz w:val="24"/>
          <w:szCs w:val="24"/>
        </w:rPr>
        <w:t>осведомлены</w:t>
      </w:r>
      <w:r w:rsidR="006225AE" w:rsidRPr="00A90032">
        <w:rPr>
          <w:rFonts w:ascii="Times New Roman" w:hAnsi="Times New Roman" w:cs="Times New Roman"/>
          <w:sz w:val="24"/>
          <w:szCs w:val="24"/>
        </w:rPr>
        <w:t xml:space="preserve"> о данном </w:t>
      </w:r>
      <w:r w:rsidR="001D1039" w:rsidRPr="00A90032">
        <w:rPr>
          <w:rFonts w:ascii="Times New Roman" w:hAnsi="Times New Roman" w:cs="Times New Roman"/>
          <w:sz w:val="24"/>
          <w:szCs w:val="24"/>
        </w:rPr>
        <w:t>документе</w:t>
      </w:r>
      <w:r w:rsidR="006225AE" w:rsidRPr="00A90032">
        <w:rPr>
          <w:rFonts w:ascii="Times New Roman" w:hAnsi="Times New Roman" w:cs="Times New Roman"/>
          <w:sz w:val="24"/>
          <w:szCs w:val="24"/>
        </w:rPr>
        <w:t>, так как доступ к подзаконным актам данного уровня в учреждениях пенитенциарной системы ограничен</w:t>
      </w:r>
      <w:r w:rsidR="001D1039" w:rsidRPr="00A90032">
        <w:rPr>
          <w:rFonts w:ascii="Times New Roman" w:hAnsi="Times New Roman" w:cs="Times New Roman"/>
          <w:sz w:val="24"/>
          <w:szCs w:val="24"/>
        </w:rPr>
        <w:t>.</w:t>
      </w:r>
    </w:p>
    <w:p w:rsidR="00712A2F" w:rsidRPr="00A90032" w:rsidRDefault="00712A2F" w:rsidP="00D34746">
      <w:pPr>
        <w:pStyle w:val="a8"/>
        <w:numPr>
          <w:ilvl w:val="0"/>
          <w:numId w:val="29"/>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Исправительные учреждения испытывают трудности с организ</w:t>
      </w:r>
      <w:r w:rsidR="00CE523A">
        <w:rPr>
          <w:rFonts w:ascii="Times New Roman" w:hAnsi="Times New Roman" w:cs="Times New Roman"/>
          <w:sz w:val="24"/>
          <w:szCs w:val="24"/>
        </w:rPr>
        <w:t>ацией воспитательной работы из-</w:t>
      </w:r>
      <w:r w:rsidRPr="00A90032">
        <w:rPr>
          <w:rFonts w:ascii="Times New Roman" w:hAnsi="Times New Roman" w:cs="Times New Roman"/>
          <w:sz w:val="24"/>
          <w:szCs w:val="24"/>
        </w:rPr>
        <w:t xml:space="preserve">за нехватки квалифицированных кадров – психологов, </w:t>
      </w:r>
      <w:r w:rsidR="00C93C6E" w:rsidRPr="00A90032">
        <w:rPr>
          <w:rFonts w:ascii="Times New Roman" w:hAnsi="Times New Roman" w:cs="Times New Roman"/>
          <w:sz w:val="24"/>
          <w:szCs w:val="24"/>
        </w:rPr>
        <w:t xml:space="preserve">социальных работников, </w:t>
      </w:r>
      <w:r w:rsidRPr="00A90032">
        <w:rPr>
          <w:rFonts w:ascii="Times New Roman" w:hAnsi="Times New Roman" w:cs="Times New Roman"/>
          <w:sz w:val="24"/>
          <w:szCs w:val="24"/>
        </w:rPr>
        <w:t>специалистов по правам человека. В женской колонии и для несовершеннолетних этот пробел иногда восполняют общественные организации, которые проводят правовое консультирование.</w:t>
      </w:r>
    </w:p>
    <w:p w:rsidR="00D34746" w:rsidRPr="00A90032" w:rsidRDefault="000D017F" w:rsidP="00D34746">
      <w:pPr>
        <w:pStyle w:val="a8"/>
        <w:numPr>
          <w:ilvl w:val="0"/>
          <w:numId w:val="29"/>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w:t>
      </w:r>
      <w:r w:rsidR="00D34746" w:rsidRPr="00A90032">
        <w:rPr>
          <w:rFonts w:ascii="Times New Roman" w:hAnsi="Times New Roman" w:cs="Times New Roman"/>
          <w:sz w:val="24"/>
          <w:szCs w:val="24"/>
        </w:rPr>
        <w:t>КИУН РТ</w:t>
      </w:r>
      <w:r w:rsidR="00712A2F" w:rsidRPr="00A90032">
        <w:rPr>
          <w:rFonts w:ascii="Times New Roman" w:hAnsi="Times New Roman" w:cs="Times New Roman"/>
          <w:sz w:val="24"/>
          <w:szCs w:val="24"/>
        </w:rPr>
        <w:t xml:space="preserve"> (статья 115)</w:t>
      </w:r>
      <w:r w:rsidR="00D34746" w:rsidRPr="00A90032">
        <w:rPr>
          <w:rFonts w:ascii="Times New Roman" w:hAnsi="Times New Roman" w:cs="Times New Roman"/>
          <w:sz w:val="24"/>
          <w:szCs w:val="24"/>
        </w:rPr>
        <w:t xml:space="preserve"> указывает на проведение нравственного, правового, трудового, физического и иного воспитания для исправления осужденных. Формы воспитательной работы – индивидуальные, групповые и массовые. При проведении воспитательной работы используются периодическая печать, радио, телевидение, просмотр кинофильмов, доступ к библиотеке. Телевизоры и библиотеки есть во всех исправительных учреждениях</w:t>
      </w:r>
      <w:r w:rsidRPr="00A90032">
        <w:rPr>
          <w:rFonts w:ascii="Times New Roman" w:hAnsi="Times New Roman" w:cs="Times New Roman"/>
          <w:sz w:val="24"/>
          <w:szCs w:val="24"/>
        </w:rPr>
        <w:t>»</w:t>
      </w:r>
      <w:r w:rsidR="00D34746" w:rsidRPr="00A90032">
        <w:rPr>
          <w:rFonts w:ascii="Times New Roman" w:hAnsi="Times New Roman" w:cs="Times New Roman"/>
          <w:sz w:val="24"/>
          <w:szCs w:val="24"/>
        </w:rPr>
        <w:t>.</w:t>
      </w:r>
      <w:r w:rsidRPr="00A90032">
        <w:rPr>
          <w:rStyle w:val="a7"/>
          <w:rFonts w:ascii="Times New Roman" w:hAnsi="Times New Roman" w:cs="Times New Roman"/>
          <w:sz w:val="24"/>
          <w:szCs w:val="24"/>
        </w:rPr>
        <w:footnoteReference w:id="18"/>
      </w:r>
      <w:r w:rsidR="00A34872" w:rsidRPr="00A90032">
        <w:rPr>
          <w:rFonts w:ascii="Times New Roman" w:hAnsi="Times New Roman" w:cs="Times New Roman"/>
          <w:sz w:val="24"/>
          <w:szCs w:val="24"/>
        </w:rPr>
        <w:t xml:space="preserve"> </w:t>
      </w:r>
    </w:p>
    <w:p w:rsidR="00CE523A" w:rsidRPr="00A90032" w:rsidRDefault="00A34872">
      <w:pPr>
        <w:pStyle w:val="a8"/>
        <w:numPr>
          <w:ilvl w:val="0"/>
          <w:numId w:val="29"/>
        </w:numPr>
        <w:tabs>
          <w:tab w:val="left" w:pos="0"/>
          <w:tab w:val="left" w:pos="426"/>
        </w:tabs>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t xml:space="preserve">При Уполномоченном по правам человека (УПЧ) в декабре 2013 г. была создана мониторинговая группа по посещению мест лишения и ограничения свободы из числа сотрудников УПЧ и представителей Коалиции НПО Таджикистана против пыток и безнаказанности. </w:t>
      </w:r>
      <w:r w:rsidR="00675CA0" w:rsidRPr="00A90032">
        <w:rPr>
          <w:rFonts w:ascii="Times New Roman" w:hAnsi="Times New Roman" w:cs="Times New Roman"/>
          <w:sz w:val="24"/>
          <w:szCs w:val="24"/>
        </w:rPr>
        <w:t>Мониторинговая гр</w:t>
      </w:r>
      <w:r w:rsidR="007730DF" w:rsidRPr="00A90032">
        <w:rPr>
          <w:rFonts w:ascii="Times New Roman" w:hAnsi="Times New Roman" w:cs="Times New Roman"/>
          <w:sz w:val="24"/>
          <w:szCs w:val="24"/>
        </w:rPr>
        <w:t>уппа проводит посещения закрыты</w:t>
      </w:r>
      <w:r w:rsidR="00675CA0" w:rsidRPr="00A90032">
        <w:rPr>
          <w:rFonts w:ascii="Times New Roman" w:hAnsi="Times New Roman" w:cs="Times New Roman"/>
          <w:sz w:val="24"/>
          <w:szCs w:val="24"/>
        </w:rPr>
        <w:t>х учреждений, в том числе, пенитенциарных учреждений, уделяя большое внимание условиям содер</w:t>
      </w:r>
      <w:r w:rsidR="0044265D">
        <w:rPr>
          <w:rFonts w:ascii="Times New Roman" w:hAnsi="Times New Roman" w:cs="Times New Roman"/>
          <w:sz w:val="24"/>
          <w:szCs w:val="24"/>
        </w:rPr>
        <w:t>жания содержащихся в них лиц.</w:t>
      </w:r>
    </w:p>
    <w:p w:rsidR="00CE523A" w:rsidRPr="00A90032" w:rsidRDefault="00675CA0">
      <w:pPr>
        <w:pStyle w:val="a8"/>
        <w:tabs>
          <w:tab w:val="left" w:pos="0"/>
          <w:tab w:val="left" w:pos="426"/>
        </w:tabs>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t xml:space="preserve"> </w:t>
      </w:r>
    </w:p>
    <w:p w:rsidR="00D34746" w:rsidRPr="00A90032" w:rsidRDefault="00D34746" w:rsidP="00D34746">
      <w:pPr>
        <w:spacing w:after="0" w:line="240" w:lineRule="auto"/>
        <w:ind w:left="360"/>
        <w:jc w:val="both"/>
        <w:rPr>
          <w:rFonts w:ascii="Times New Roman" w:hAnsi="Times New Roman" w:cs="Times New Roman"/>
          <w:i/>
          <w:sz w:val="24"/>
          <w:szCs w:val="24"/>
        </w:rPr>
      </w:pPr>
      <w:r w:rsidRPr="00A90032">
        <w:rPr>
          <w:rFonts w:ascii="Times New Roman" w:hAnsi="Times New Roman" w:cs="Times New Roman"/>
          <w:i/>
          <w:sz w:val="24"/>
          <w:szCs w:val="24"/>
        </w:rPr>
        <w:t>Рекомендации:</w:t>
      </w:r>
    </w:p>
    <w:p w:rsidR="00D34746" w:rsidRPr="00A90032" w:rsidRDefault="00D34746" w:rsidP="00D34746">
      <w:pPr>
        <w:pStyle w:val="a8"/>
        <w:numPr>
          <w:ilvl w:val="0"/>
          <w:numId w:val="29"/>
        </w:numPr>
        <w:spacing w:after="0" w:line="240" w:lineRule="auto"/>
        <w:jc w:val="both"/>
        <w:rPr>
          <w:rFonts w:ascii="Times New Roman" w:hAnsi="Times New Roman" w:cs="Times New Roman"/>
          <w:i/>
          <w:sz w:val="24"/>
          <w:szCs w:val="24"/>
        </w:rPr>
      </w:pPr>
      <w:r w:rsidRPr="00A90032">
        <w:rPr>
          <w:rFonts w:ascii="Times New Roman" w:hAnsi="Times New Roman" w:cs="Times New Roman"/>
          <w:i/>
          <w:sz w:val="24"/>
          <w:szCs w:val="24"/>
        </w:rPr>
        <w:t>Рассмотреть возможность принятия на национальном уровне специального закона, направленного на ре-социализацию и адаптацию бывших осужденных к жизни в обществе после освобождения.</w:t>
      </w:r>
    </w:p>
    <w:p w:rsidR="00675CA0" w:rsidRPr="00A90032" w:rsidRDefault="00D34746" w:rsidP="00D34746">
      <w:pPr>
        <w:pStyle w:val="a8"/>
        <w:numPr>
          <w:ilvl w:val="0"/>
          <w:numId w:val="29"/>
        </w:numPr>
        <w:spacing w:after="0" w:line="240" w:lineRule="auto"/>
        <w:jc w:val="both"/>
        <w:rPr>
          <w:rFonts w:ascii="Times New Roman" w:hAnsi="Times New Roman" w:cs="Times New Roman"/>
          <w:i/>
          <w:sz w:val="24"/>
          <w:szCs w:val="24"/>
        </w:rPr>
      </w:pPr>
      <w:r w:rsidRPr="00A90032">
        <w:rPr>
          <w:rFonts w:ascii="Times New Roman" w:hAnsi="Times New Roman" w:cs="Times New Roman"/>
          <w:i/>
          <w:sz w:val="24"/>
          <w:szCs w:val="24"/>
        </w:rPr>
        <w:t xml:space="preserve">Принять государственную программу ресоциализации бывших осужденных с учетом гендерных аспектов. </w:t>
      </w:r>
    </w:p>
    <w:p w:rsidR="000D017F" w:rsidRPr="00A90032" w:rsidRDefault="00675CA0" w:rsidP="00D34746">
      <w:pPr>
        <w:pStyle w:val="a8"/>
        <w:numPr>
          <w:ilvl w:val="0"/>
          <w:numId w:val="29"/>
        </w:numPr>
        <w:spacing w:after="0" w:line="240" w:lineRule="auto"/>
        <w:jc w:val="both"/>
        <w:rPr>
          <w:rFonts w:ascii="Times New Roman" w:hAnsi="Times New Roman" w:cs="Times New Roman"/>
          <w:i/>
          <w:sz w:val="24"/>
          <w:szCs w:val="24"/>
        </w:rPr>
      </w:pPr>
      <w:r w:rsidRPr="00A90032" w:rsidDel="00675CA0">
        <w:rPr>
          <w:rFonts w:ascii="Times New Roman" w:hAnsi="Times New Roman" w:cs="Times New Roman"/>
          <w:i/>
          <w:sz w:val="24"/>
          <w:szCs w:val="24"/>
        </w:rPr>
        <w:t xml:space="preserve"> </w:t>
      </w:r>
      <w:r w:rsidR="000D017F" w:rsidRPr="00A90032">
        <w:rPr>
          <w:rFonts w:ascii="Times New Roman" w:eastAsia="MS Gothic" w:hAnsi="Times New Roman" w:cs="Times New Roman"/>
          <w:i/>
          <w:sz w:val="24"/>
          <w:szCs w:val="24"/>
        </w:rPr>
        <w:t>«</w:t>
      </w:r>
      <w:r w:rsidR="000D017F" w:rsidRPr="00A90032">
        <w:rPr>
          <w:rFonts w:ascii="Times New Roman" w:hAnsi="Times New Roman" w:cs="Times New Roman"/>
          <w:i/>
          <w:sz w:val="24"/>
          <w:szCs w:val="24"/>
        </w:rPr>
        <w:t>Развивать сотрудничество учреждений системы исполнения уголовных наказаний с органами государственной власти, местного самоуправления, центрами социальной реабилитации, службами занятости населения по реализации программ профессионального обучения и профессиональной подготовки осужденных</w:t>
      </w:r>
      <w:r w:rsidR="00C93C6E" w:rsidRPr="00A90032">
        <w:rPr>
          <w:rFonts w:ascii="Times New Roman" w:hAnsi="Times New Roman" w:cs="Times New Roman"/>
          <w:i/>
          <w:sz w:val="24"/>
          <w:szCs w:val="24"/>
        </w:rPr>
        <w:t xml:space="preserve"> и освободившихся</w:t>
      </w:r>
      <w:r w:rsidR="000D017F" w:rsidRPr="00A90032">
        <w:rPr>
          <w:rFonts w:ascii="Times New Roman" w:hAnsi="Times New Roman" w:cs="Times New Roman"/>
          <w:i/>
          <w:sz w:val="24"/>
          <w:szCs w:val="24"/>
        </w:rPr>
        <w:t>, разработке региональных программ или договоров о содействии в трудовом и бытовом устройстве лиц, освободившихся из мест лишения свободы».</w:t>
      </w:r>
      <w:r w:rsidR="000D017F" w:rsidRPr="00A90032">
        <w:rPr>
          <w:rStyle w:val="a7"/>
          <w:rFonts w:ascii="Times New Roman" w:hAnsi="Times New Roman" w:cs="Times New Roman"/>
          <w:i/>
          <w:sz w:val="24"/>
          <w:szCs w:val="24"/>
        </w:rPr>
        <w:footnoteReference w:id="19"/>
      </w:r>
    </w:p>
    <w:p w:rsidR="00D34746" w:rsidRPr="00A90032" w:rsidRDefault="00D34746" w:rsidP="00D34746">
      <w:pPr>
        <w:pStyle w:val="a8"/>
        <w:spacing w:after="0" w:line="240" w:lineRule="auto"/>
        <w:jc w:val="both"/>
        <w:rPr>
          <w:rFonts w:ascii="Times New Roman" w:hAnsi="Times New Roman" w:cs="Times New Roman"/>
          <w:i/>
          <w:sz w:val="24"/>
          <w:szCs w:val="24"/>
        </w:rPr>
      </w:pPr>
    </w:p>
    <w:p w:rsidR="00FC5C6B" w:rsidRPr="00A90032" w:rsidRDefault="00FC5C6B" w:rsidP="00B72F6C">
      <w:pPr>
        <w:pStyle w:val="a8"/>
        <w:numPr>
          <w:ilvl w:val="0"/>
          <w:numId w:val="28"/>
        </w:numPr>
        <w:spacing w:after="0" w:line="240" w:lineRule="auto"/>
        <w:jc w:val="both"/>
        <w:rPr>
          <w:rFonts w:ascii="Times New Roman" w:hAnsi="Times New Roman" w:cs="Times New Roman"/>
          <w:b/>
          <w:color w:val="0070C0"/>
          <w:sz w:val="24"/>
          <w:szCs w:val="24"/>
        </w:rPr>
      </w:pPr>
      <w:r w:rsidRPr="00A90032">
        <w:rPr>
          <w:rFonts w:ascii="Times New Roman" w:hAnsi="Times New Roman" w:cs="Times New Roman"/>
          <w:b/>
          <w:color w:val="0070C0"/>
          <w:sz w:val="24"/>
          <w:szCs w:val="24"/>
        </w:rPr>
        <w:t>Получение и восстановление документов</w:t>
      </w:r>
      <w:r w:rsidR="00004381" w:rsidRPr="00A90032">
        <w:rPr>
          <w:rStyle w:val="a7"/>
          <w:rFonts w:ascii="Times New Roman" w:hAnsi="Times New Roman" w:cs="Times New Roman"/>
          <w:b/>
          <w:color w:val="0070C0"/>
          <w:sz w:val="24"/>
          <w:szCs w:val="24"/>
        </w:rPr>
        <w:footnoteReference w:id="20"/>
      </w:r>
    </w:p>
    <w:p w:rsidR="00FC5C6B" w:rsidRPr="00A90032" w:rsidRDefault="00A90032" w:rsidP="00FC5C6B">
      <w:pPr>
        <w:pStyle w:val="a8"/>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Встречаются случаи, когда </w:t>
      </w:r>
      <w:r w:rsidR="00FC5C6B" w:rsidRPr="00A90032">
        <w:rPr>
          <w:rFonts w:ascii="Times New Roman" w:hAnsi="Times New Roman" w:cs="Times New Roman"/>
          <w:bCs/>
          <w:sz w:val="24"/>
          <w:szCs w:val="24"/>
        </w:rPr>
        <w:t>у бывших осужденных отсутствуют документы, удостоверяющие личность, в частности, паспорта.</w:t>
      </w:r>
      <w:r w:rsidR="00C10016" w:rsidRPr="00A90032">
        <w:rPr>
          <w:rFonts w:ascii="Times New Roman" w:hAnsi="Times New Roman" w:cs="Times New Roman"/>
          <w:bCs/>
          <w:sz w:val="24"/>
          <w:szCs w:val="24"/>
        </w:rPr>
        <w:t xml:space="preserve"> </w:t>
      </w:r>
      <w:r w:rsidR="003C1E8C" w:rsidRPr="00A90032">
        <w:rPr>
          <w:rFonts w:ascii="Times New Roman" w:hAnsi="Times New Roman" w:cs="Times New Roman"/>
          <w:bCs/>
          <w:sz w:val="24"/>
          <w:szCs w:val="24"/>
        </w:rPr>
        <w:t xml:space="preserve">К примеру, </w:t>
      </w:r>
      <w:r w:rsidR="003C1E8C" w:rsidRPr="00A90032">
        <w:rPr>
          <w:rFonts w:ascii="Times New Roman" w:hAnsi="Times New Roman" w:cs="Times New Roman"/>
          <w:sz w:val="24"/>
          <w:szCs w:val="24"/>
          <w:lang w:val="tg-Cyrl-TJ"/>
        </w:rPr>
        <w:t xml:space="preserve">134 из 286 человек или 47 %, обратившихся в правовые приемные “Бюро по правам человека и соблюдению законности”, интересовал вопрос восстановления / получения паспортов и свидетельств о рождении. </w:t>
      </w:r>
      <w:r w:rsidR="00C10016" w:rsidRPr="00A90032">
        <w:rPr>
          <w:rFonts w:ascii="Times New Roman" w:hAnsi="Times New Roman" w:cs="Times New Roman"/>
          <w:bCs/>
          <w:sz w:val="24"/>
          <w:szCs w:val="24"/>
        </w:rPr>
        <w:t xml:space="preserve"> </w:t>
      </w:r>
      <w:r w:rsidR="002362E8" w:rsidRPr="00A90032">
        <w:rPr>
          <w:rFonts w:ascii="Times New Roman" w:hAnsi="Times New Roman" w:cs="Times New Roman"/>
          <w:bCs/>
          <w:sz w:val="24"/>
          <w:szCs w:val="24"/>
        </w:rPr>
        <w:t>По словам некоторых бывших осужденных,</w:t>
      </w:r>
      <w:r w:rsidR="001D1039" w:rsidRPr="00A90032">
        <w:rPr>
          <w:rFonts w:ascii="Times New Roman" w:hAnsi="Times New Roman" w:cs="Times New Roman"/>
          <w:bCs/>
          <w:sz w:val="24"/>
          <w:szCs w:val="24"/>
        </w:rPr>
        <w:t xml:space="preserve"> они освобождаются</w:t>
      </w:r>
      <w:r w:rsidR="00004381" w:rsidRPr="00A90032">
        <w:rPr>
          <w:rFonts w:ascii="Times New Roman" w:hAnsi="Times New Roman" w:cs="Times New Roman"/>
          <w:bCs/>
          <w:sz w:val="24"/>
          <w:szCs w:val="24"/>
        </w:rPr>
        <w:t xml:space="preserve"> </w:t>
      </w:r>
      <w:r w:rsidR="001D1039" w:rsidRPr="00A90032">
        <w:rPr>
          <w:rFonts w:ascii="Times New Roman" w:hAnsi="Times New Roman" w:cs="Times New Roman"/>
          <w:bCs/>
          <w:sz w:val="24"/>
          <w:szCs w:val="24"/>
        </w:rPr>
        <w:t xml:space="preserve">из </w:t>
      </w:r>
      <w:r w:rsidR="00C10016" w:rsidRPr="00A90032">
        <w:rPr>
          <w:rFonts w:ascii="Times New Roman" w:hAnsi="Times New Roman" w:cs="Times New Roman"/>
          <w:bCs/>
          <w:sz w:val="24"/>
          <w:szCs w:val="24"/>
        </w:rPr>
        <w:t>мест лишения свобо</w:t>
      </w:r>
      <w:r w:rsidR="001D1039" w:rsidRPr="00A90032">
        <w:rPr>
          <w:rFonts w:ascii="Times New Roman" w:hAnsi="Times New Roman" w:cs="Times New Roman"/>
          <w:bCs/>
          <w:sz w:val="24"/>
          <w:szCs w:val="24"/>
        </w:rPr>
        <w:t>ды</w:t>
      </w:r>
      <w:r w:rsidR="00C10016" w:rsidRPr="00A90032">
        <w:rPr>
          <w:rFonts w:ascii="Times New Roman" w:hAnsi="Times New Roman" w:cs="Times New Roman"/>
          <w:bCs/>
          <w:sz w:val="24"/>
          <w:szCs w:val="24"/>
        </w:rPr>
        <w:t xml:space="preserve"> </w:t>
      </w:r>
      <w:r w:rsidR="001D1039" w:rsidRPr="00A90032">
        <w:rPr>
          <w:rFonts w:ascii="Times New Roman" w:hAnsi="Times New Roman" w:cs="Times New Roman"/>
          <w:bCs/>
          <w:sz w:val="24"/>
          <w:szCs w:val="24"/>
        </w:rPr>
        <w:t xml:space="preserve">лишь </w:t>
      </w:r>
      <w:r w:rsidR="00C10016" w:rsidRPr="00A90032">
        <w:rPr>
          <w:rFonts w:ascii="Times New Roman" w:hAnsi="Times New Roman" w:cs="Times New Roman"/>
          <w:bCs/>
          <w:sz w:val="24"/>
          <w:szCs w:val="24"/>
        </w:rPr>
        <w:t>со справками об освобождении</w:t>
      </w:r>
      <w:r w:rsidR="001D1039" w:rsidRPr="00A90032">
        <w:rPr>
          <w:rFonts w:ascii="Times New Roman" w:hAnsi="Times New Roman" w:cs="Times New Roman"/>
          <w:bCs/>
          <w:sz w:val="24"/>
          <w:szCs w:val="24"/>
        </w:rPr>
        <w:t>.</w:t>
      </w:r>
      <w:r w:rsidR="003C1E8C" w:rsidRPr="00A90032">
        <w:rPr>
          <w:rFonts w:ascii="Times New Roman" w:hAnsi="Times New Roman" w:cs="Times New Roman"/>
          <w:bCs/>
          <w:sz w:val="24"/>
          <w:szCs w:val="24"/>
        </w:rPr>
        <w:t xml:space="preserve"> </w:t>
      </w:r>
    </w:p>
    <w:p w:rsidR="00004381" w:rsidRPr="00A90032" w:rsidRDefault="00334D00" w:rsidP="00FC5C6B">
      <w:pPr>
        <w:pStyle w:val="a8"/>
        <w:numPr>
          <w:ilvl w:val="0"/>
          <w:numId w:val="23"/>
        </w:numPr>
        <w:spacing w:after="0" w:line="240" w:lineRule="auto"/>
        <w:jc w:val="both"/>
        <w:rPr>
          <w:rFonts w:ascii="Times New Roman" w:hAnsi="Times New Roman" w:cs="Times New Roman"/>
          <w:sz w:val="24"/>
          <w:szCs w:val="24"/>
        </w:rPr>
      </w:pPr>
      <w:r w:rsidRPr="00A90032">
        <w:rPr>
          <w:rFonts w:ascii="Times New Roman" w:hAnsi="Times New Roman" w:cs="Times New Roman"/>
          <w:bCs/>
          <w:sz w:val="24"/>
          <w:szCs w:val="24"/>
        </w:rPr>
        <w:lastRenderedPageBreak/>
        <w:t>Женщины</w:t>
      </w:r>
      <w:r w:rsidR="0044265D">
        <w:rPr>
          <w:rFonts w:ascii="Times New Roman" w:hAnsi="Times New Roman" w:cs="Times New Roman"/>
          <w:bCs/>
          <w:sz w:val="24"/>
          <w:szCs w:val="24"/>
        </w:rPr>
        <w:t>-</w:t>
      </w:r>
      <w:r w:rsidRPr="00A90032">
        <w:rPr>
          <w:rFonts w:ascii="Times New Roman" w:hAnsi="Times New Roman" w:cs="Times New Roman"/>
          <w:bCs/>
          <w:sz w:val="24"/>
          <w:szCs w:val="24"/>
        </w:rPr>
        <w:t>бывшие осужденные опасаются обращаться за восстановлением и получением паспортов, чтобы их статус не получил огласку</w:t>
      </w:r>
      <w:r w:rsidR="0064524F" w:rsidRPr="00A90032">
        <w:rPr>
          <w:rFonts w:ascii="Times New Roman" w:hAnsi="Times New Roman" w:cs="Times New Roman"/>
          <w:bCs/>
          <w:sz w:val="24"/>
          <w:szCs w:val="24"/>
        </w:rPr>
        <w:t>.</w:t>
      </w:r>
      <w:r w:rsidR="001D1039" w:rsidRPr="00A90032">
        <w:rPr>
          <w:rFonts w:ascii="Times New Roman" w:hAnsi="Times New Roman" w:cs="Times New Roman"/>
          <w:bCs/>
          <w:sz w:val="24"/>
          <w:szCs w:val="24"/>
        </w:rPr>
        <w:t xml:space="preserve"> </w:t>
      </w:r>
      <w:r w:rsidR="00004381" w:rsidRPr="00A90032">
        <w:rPr>
          <w:rFonts w:ascii="Times New Roman" w:hAnsi="Times New Roman" w:cs="Times New Roman"/>
          <w:bCs/>
          <w:sz w:val="24"/>
          <w:szCs w:val="24"/>
        </w:rPr>
        <w:t>Кроме того, у</w:t>
      </w:r>
      <w:r w:rsidR="001D1039" w:rsidRPr="00A90032">
        <w:rPr>
          <w:rFonts w:ascii="Times New Roman" w:hAnsi="Times New Roman" w:cs="Times New Roman"/>
          <w:bCs/>
          <w:sz w:val="24"/>
          <w:szCs w:val="24"/>
        </w:rPr>
        <w:t xml:space="preserve"> них нередко </w:t>
      </w:r>
      <w:r w:rsidR="00F650CB" w:rsidRPr="00A90032">
        <w:rPr>
          <w:rFonts w:ascii="Times New Roman" w:hAnsi="Times New Roman" w:cs="Times New Roman"/>
          <w:bCs/>
          <w:sz w:val="24"/>
          <w:szCs w:val="24"/>
        </w:rPr>
        <w:t>отсут</w:t>
      </w:r>
      <w:r w:rsidR="003A04C1" w:rsidRPr="00A90032">
        <w:rPr>
          <w:rFonts w:ascii="Times New Roman" w:hAnsi="Times New Roman" w:cs="Times New Roman"/>
          <w:bCs/>
          <w:sz w:val="24"/>
          <w:szCs w:val="24"/>
        </w:rPr>
        <w:t>ст</w:t>
      </w:r>
      <w:r w:rsidR="00F650CB" w:rsidRPr="00A90032">
        <w:rPr>
          <w:rFonts w:ascii="Times New Roman" w:hAnsi="Times New Roman" w:cs="Times New Roman"/>
          <w:bCs/>
          <w:sz w:val="24"/>
          <w:szCs w:val="24"/>
        </w:rPr>
        <w:t xml:space="preserve">вуют финансы, чтобы </w:t>
      </w:r>
      <w:r w:rsidR="00004381" w:rsidRPr="00A90032">
        <w:rPr>
          <w:rFonts w:ascii="Times New Roman" w:hAnsi="Times New Roman" w:cs="Times New Roman"/>
          <w:bCs/>
          <w:sz w:val="24"/>
          <w:szCs w:val="24"/>
        </w:rPr>
        <w:t>о</w:t>
      </w:r>
      <w:r w:rsidR="00F650CB" w:rsidRPr="00A90032">
        <w:rPr>
          <w:rFonts w:ascii="Times New Roman" w:hAnsi="Times New Roman" w:cs="Times New Roman"/>
          <w:bCs/>
          <w:sz w:val="24"/>
          <w:szCs w:val="24"/>
        </w:rPr>
        <w:t>платить штраф и государственную пошлину</w:t>
      </w:r>
      <w:r w:rsidR="00004381" w:rsidRPr="00A90032">
        <w:rPr>
          <w:rFonts w:ascii="Times New Roman" w:hAnsi="Times New Roman" w:cs="Times New Roman"/>
          <w:bCs/>
          <w:sz w:val="24"/>
          <w:szCs w:val="24"/>
        </w:rPr>
        <w:t xml:space="preserve"> для</w:t>
      </w:r>
      <w:r w:rsidR="0064524F" w:rsidRPr="00A90032">
        <w:rPr>
          <w:rFonts w:ascii="Times New Roman" w:hAnsi="Times New Roman" w:cs="Times New Roman"/>
          <w:bCs/>
          <w:sz w:val="24"/>
          <w:szCs w:val="24"/>
        </w:rPr>
        <w:t xml:space="preserve"> п</w:t>
      </w:r>
      <w:r w:rsidR="00004381" w:rsidRPr="00A90032">
        <w:rPr>
          <w:rFonts w:ascii="Times New Roman" w:hAnsi="Times New Roman" w:cs="Times New Roman"/>
          <w:bCs/>
          <w:sz w:val="24"/>
          <w:szCs w:val="24"/>
        </w:rPr>
        <w:t>олучения</w:t>
      </w:r>
      <w:r w:rsidR="0064524F" w:rsidRPr="00A90032">
        <w:rPr>
          <w:rFonts w:ascii="Times New Roman" w:hAnsi="Times New Roman" w:cs="Times New Roman"/>
          <w:bCs/>
          <w:sz w:val="24"/>
          <w:szCs w:val="24"/>
        </w:rPr>
        <w:t xml:space="preserve"> нового паспорта</w:t>
      </w:r>
      <w:r w:rsidR="00004381" w:rsidRPr="00A90032">
        <w:rPr>
          <w:rFonts w:ascii="Times New Roman" w:hAnsi="Times New Roman" w:cs="Times New Roman"/>
          <w:bCs/>
          <w:sz w:val="24"/>
          <w:szCs w:val="24"/>
        </w:rPr>
        <w:t>.</w:t>
      </w:r>
    </w:p>
    <w:p w:rsidR="00004381" w:rsidRPr="00A90032" w:rsidRDefault="00FC5C6B" w:rsidP="00FC5C6B">
      <w:pPr>
        <w:pStyle w:val="a8"/>
        <w:numPr>
          <w:ilvl w:val="0"/>
          <w:numId w:val="23"/>
        </w:numPr>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t xml:space="preserve">Для оформления нового паспорта требуются документы для прописки. Если человек нигде не прописан, он может столкнуться с проблемами при оформлении паспорта. </w:t>
      </w:r>
    </w:p>
    <w:p w:rsidR="00FC5C6B" w:rsidRPr="00A90032" w:rsidRDefault="00FC5C6B" w:rsidP="00004381">
      <w:pPr>
        <w:pStyle w:val="a8"/>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t xml:space="preserve"> </w:t>
      </w:r>
    </w:p>
    <w:p w:rsidR="00FC5C6B" w:rsidRPr="00A90032" w:rsidRDefault="00FC5C6B" w:rsidP="00FC5C6B">
      <w:pPr>
        <w:spacing w:after="0" w:line="240" w:lineRule="auto"/>
        <w:jc w:val="both"/>
        <w:rPr>
          <w:rFonts w:ascii="Times New Roman" w:hAnsi="Times New Roman" w:cs="Times New Roman"/>
          <w:i/>
          <w:sz w:val="24"/>
          <w:szCs w:val="24"/>
        </w:rPr>
      </w:pPr>
      <w:r w:rsidRPr="00A90032">
        <w:rPr>
          <w:rFonts w:ascii="Times New Roman" w:hAnsi="Times New Roman" w:cs="Times New Roman"/>
          <w:i/>
          <w:sz w:val="24"/>
          <w:szCs w:val="24"/>
        </w:rPr>
        <w:t>Рекомендации:</w:t>
      </w:r>
    </w:p>
    <w:p w:rsidR="00FC5C6B" w:rsidRPr="00A90032" w:rsidRDefault="00FC5C6B" w:rsidP="00FC5C6B">
      <w:pPr>
        <w:pStyle w:val="a8"/>
        <w:numPr>
          <w:ilvl w:val="0"/>
          <w:numId w:val="25"/>
        </w:numPr>
        <w:spacing w:after="0" w:line="240" w:lineRule="auto"/>
        <w:jc w:val="both"/>
        <w:rPr>
          <w:rFonts w:ascii="Times New Roman" w:hAnsi="Times New Roman" w:cs="Times New Roman"/>
          <w:i/>
          <w:sz w:val="24"/>
          <w:szCs w:val="24"/>
          <w:lang w:val="tg-Cyrl-TJ"/>
        </w:rPr>
      </w:pPr>
      <w:r w:rsidRPr="00A90032">
        <w:rPr>
          <w:rFonts w:ascii="Times New Roman" w:hAnsi="Times New Roman" w:cs="Times New Roman"/>
          <w:i/>
          <w:sz w:val="24"/>
          <w:szCs w:val="24"/>
          <w:lang w:val="tg-Cyrl-TJ"/>
        </w:rPr>
        <w:t>Создать возможности для временной прописки бывших осужденных для оформления документов, удостоверяющих личность</w:t>
      </w:r>
      <w:r w:rsidR="0064524F" w:rsidRPr="00A90032">
        <w:rPr>
          <w:rFonts w:ascii="Times New Roman" w:hAnsi="Times New Roman" w:cs="Times New Roman"/>
          <w:i/>
          <w:sz w:val="24"/>
          <w:szCs w:val="24"/>
          <w:lang w:val="tg-Cyrl-TJ"/>
        </w:rPr>
        <w:t>.</w:t>
      </w:r>
    </w:p>
    <w:p w:rsidR="00334D00" w:rsidRPr="00A90032" w:rsidRDefault="00334D00" w:rsidP="00FC5C6B">
      <w:pPr>
        <w:pStyle w:val="a8"/>
        <w:numPr>
          <w:ilvl w:val="0"/>
          <w:numId w:val="25"/>
        </w:numPr>
        <w:spacing w:after="0" w:line="240" w:lineRule="auto"/>
        <w:jc w:val="both"/>
        <w:rPr>
          <w:rFonts w:ascii="Times New Roman" w:hAnsi="Times New Roman" w:cs="Times New Roman"/>
          <w:i/>
          <w:sz w:val="24"/>
          <w:szCs w:val="24"/>
          <w:lang w:val="tg-Cyrl-TJ"/>
        </w:rPr>
      </w:pPr>
      <w:r w:rsidRPr="00A90032">
        <w:rPr>
          <w:rFonts w:ascii="Times New Roman" w:hAnsi="Times New Roman" w:cs="Times New Roman"/>
          <w:i/>
          <w:sz w:val="24"/>
          <w:szCs w:val="24"/>
          <w:lang w:val="tg-Cyrl-TJ"/>
        </w:rPr>
        <w:t>Содействовать на практике получению паспортов бывшими осужденными, особенно, женщинами.</w:t>
      </w:r>
    </w:p>
    <w:p w:rsidR="003A04C1" w:rsidRPr="00A90032" w:rsidRDefault="00675CA0" w:rsidP="00FC5C6B">
      <w:pPr>
        <w:pStyle w:val="a8"/>
        <w:numPr>
          <w:ilvl w:val="0"/>
          <w:numId w:val="25"/>
        </w:numPr>
        <w:spacing w:after="0" w:line="240" w:lineRule="auto"/>
        <w:jc w:val="both"/>
        <w:rPr>
          <w:rFonts w:ascii="Times New Roman" w:hAnsi="Times New Roman" w:cs="Times New Roman"/>
          <w:i/>
          <w:sz w:val="24"/>
          <w:szCs w:val="24"/>
          <w:lang w:val="tg-Cyrl-TJ"/>
        </w:rPr>
      </w:pPr>
      <w:r w:rsidRPr="00A90032">
        <w:rPr>
          <w:rFonts w:ascii="Times New Roman" w:hAnsi="Times New Roman" w:cs="Times New Roman"/>
          <w:i/>
          <w:sz w:val="24"/>
          <w:szCs w:val="24"/>
          <w:lang w:val="tg-Cyrl-TJ"/>
        </w:rPr>
        <w:t>Р</w:t>
      </w:r>
      <w:r w:rsidR="003A04C1" w:rsidRPr="00A90032">
        <w:rPr>
          <w:rFonts w:ascii="Times New Roman" w:hAnsi="Times New Roman" w:cs="Times New Roman"/>
          <w:i/>
          <w:sz w:val="24"/>
          <w:szCs w:val="24"/>
          <w:lang w:val="tg-Cyrl-TJ"/>
        </w:rPr>
        <w:t>азъяснять бывшим осужденным правила получения документов, удос</w:t>
      </w:r>
      <w:r w:rsidR="0044265D">
        <w:rPr>
          <w:rFonts w:ascii="Times New Roman" w:hAnsi="Times New Roman" w:cs="Times New Roman"/>
          <w:i/>
          <w:sz w:val="24"/>
          <w:szCs w:val="24"/>
          <w:lang w:val="tg-Cyrl-TJ"/>
        </w:rPr>
        <w:t>товеряющих личность</w:t>
      </w:r>
      <w:r w:rsidR="003A04C1" w:rsidRPr="00A90032">
        <w:rPr>
          <w:rFonts w:ascii="Times New Roman" w:hAnsi="Times New Roman" w:cs="Times New Roman"/>
          <w:i/>
          <w:sz w:val="24"/>
          <w:szCs w:val="24"/>
          <w:lang w:val="tg-Cyrl-TJ"/>
        </w:rPr>
        <w:t xml:space="preserve">, а также установить </w:t>
      </w:r>
      <w:r w:rsidR="00004381" w:rsidRPr="00A90032">
        <w:rPr>
          <w:rFonts w:ascii="Times New Roman" w:hAnsi="Times New Roman" w:cs="Times New Roman"/>
          <w:i/>
          <w:sz w:val="24"/>
          <w:szCs w:val="24"/>
          <w:lang w:val="tg-Cyrl-TJ"/>
        </w:rPr>
        <w:t xml:space="preserve"> </w:t>
      </w:r>
      <w:r w:rsidR="003A04C1" w:rsidRPr="00A90032">
        <w:rPr>
          <w:rFonts w:ascii="Times New Roman" w:hAnsi="Times New Roman" w:cs="Times New Roman"/>
          <w:i/>
          <w:sz w:val="24"/>
          <w:szCs w:val="24"/>
          <w:lang w:val="tg-Cyrl-TJ"/>
        </w:rPr>
        <w:t>прозрачность в оплате при оформлении документов, удостоверяющих личность.</w:t>
      </w:r>
    </w:p>
    <w:p w:rsidR="00FC5C6B" w:rsidRPr="00A90032" w:rsidRDefault="00FC5C6B" w:rsidP="00067055">
      <w:pPr>
        <w:spacing w:after="0" w:line="240" w:lineRule="auto"/>
        <w:jc w:val="both"/>
        <w:rPr>
          <w:rFonts w:ascii="Times New Roman" w:hAnsi="Times New Roman" w:cs="Times New Roman"/>
          <w:sz w:val="24"/>
          <w:szCs w:val="24"/>
        </w:rPr>
      </w:pPr>
    </w:p>
    <w:p w:rsidR="008E57E7" w:rsidRPr="00A90032" w:rsidRDefault="008E57E7" w:rsidP="00B72F6C">
      <w:pPr>
        <w:pStyle w:val="a8"/>
        <w:numPr>
          <w:ilvl w:val="0"/>
          <w:numId w:val="28"/>
        </w:numPr>
        <w:spacing w:after="0" w:line="240" w:lineRule="auto"/>
        <w:jc w:val="both"/>
        <w:rPr>
          <w:rFonts w:ascii="Times New Roman" w:hAnsi="Times New Roman" w:cs="Times New Roman"/>
          <w:b/>
          <w:color w:val="0070C0"/>
          <w:sz w:val="24"/>
          <w:szCs w:val="24"/>
        </w:rPr>
      </w:pPr>
      <w:r w:rsidRPr="00A90032">
        <w:rPr>
          <w:rFonts w:ascii="Times New Roman" w:hAnsi="Times New Roman" w:cs="Times New Roman"/>
          <w:b/>
          <w:color w:val="0070C0"/>
          <w:sz w:val="24"/>
          <w:szCs w:val="24"/>
        </w:rPr>
        <w:t>Недискриминация</w:t>
      </w:r>
    </w:p>
    <w:p w:rsidR="00461920" w:rsidRPr="00A90032" w:rsidRDefault="00461920" w:rsidP="00461920">
      <w:pPr>
        <w:pStyle w:val="a8"/>
        <w:numPr>
          <w:ilvl w:val="0"/>
          <w:numId w:val="14"/>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Конституция Республики Таджикистан</w:t>
      </w:r>
      <w:r w:rsidRPr="00A90032">
        <w:rPr>
          <w:rStyle w:val="a7"/>
          <w:rFonts w:ascii="Times New Roman" w:hAnsi="Times New Roman" w:cs="Times New Roman"/>
          <w:sz w:val="24"/>
          <w:szCs w:val="24"/>
        </w:rPr>
        <w:footnoteReference w:id="21"/>
      </w:r>
      <w:r w:rsidRPr="00A90032">
        <w:rPr>
          <w:rFonts w:ascii="Times New Roman" w:hAnsi="Times New Roman" w:cs="Times New Roman"/>
          <w:sz w:val="24"/>
          <w:szCs w:val="24"/>
        </w:rPr>
        <w:t xml:space="preserve"> запрещает дискриминацию и гарантирует права и свободы каждого, независимо от его национальности, расы, пола, языка, вероисповедания, политических убеждений, образования, социального и имущественного положения, а также гарантирует равноправие мужчины и женщины. </w:t>
      </w:r>
    </w:p>
    <w:p w:rsidR="00461920" w:rsidRPr="00A90032" w:rsidRDefault="00461920" w:rsidP="00461920">
      <w:pPr>
        <w:pStyle w:val="a8"/>
        <w:numPr>
          <w:ilvl w:val="0"/>
          <w:numId w:val="14"/>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 xml:space="preserve">Те или иные упоминания запрета дискриминации имеются и в других нормативных правовых актах Таджикистана, но элемент наличия судимости не рассматривается ни в одном из них, как дискриминационный признак. Как правило, законодательные нормы содержат исчерпывающий перечень дискриминирующих признаков, в котором отсутствует наличие судимости человека. </w:t>
      </w:r>
    </w:p>
    <w:p w:rsidR="000D017F" w:rsidRPr="00A90032" w:rsidRDefault="000D017F" w:rsidP="00AB6378">
      <w:pPr>
        <w:pStyle w:val="a8"/>
        <w:numPr>
          <w:ilvl w:val="0"/>
          <w:numId w:val="14"/>
        </w:numPr>
        <w:spacing w:after="0" w:line="240" w:lineRule="auto"/>
        <w:jc w:val="both"/>
        <w:rPr>
          <w:rFonts w:ascii="Times New Roman" w:hAnsi="Times New Roman" w:cs="Times New Roman"/>
          <w:bCs/>
          <w:sz w:val="24"/>
          <w:szCs w:val="24"/>
        </w:rPr>
      </w:pPr>
      <w:r w:rsidRPr="00A90032">
        <w:rPr>
          <w:rFonts w:ascii="Times New Roman" w:hAnsi="Times New Roman" w:cs="Times New Roman"/>
          <w:sz w:val="24"/>
          <w:szCs w:val="24"/>
        </w:rPr>
        <w:t>В обществе существует стигма в отношении лиц, имевших судимость. Отдельные примеры говорят о том, что освободившиеся, а также их родственники могут подвергаться дискриминации при приеме на работу и в образовательные учреждения.</w:t>
      </w:r>
      <w:r w:rsidRPr="00A90032">
        <w:rPr>
          <w:rStyle w:val="a7"/>
          <w:rFonts w:ascii="Times New Roman" w:hAnsi="Times New Roman" w:cs="Times New Roman"/>
          <w:sz w:val="24"/>
          <w:szCs w:val="24"/>
        </w:rPr>
        <w:footnoteReference w:id="22"/>
      </w:r>
    </w:p>
    <w:p w:rsidR="00AB6378" w:rsidRPr="00A90032" w:rsidRDefault="003B342F" w:rsidP="00AB6378">
      <w:pPr>
        <w:pStyle w:val="a8"/>
        <w:numPr>
          <w:ilvl w:val="0"/>
          <w:numId w:val="14"/>
        </w:numPr>
        <w:spacing w:after="0" w:line="240" w:lineRule="auto"/>
        <w:jc w:val="both"/>
        <w:rPr>
          <w:rFonts w:ascii="Times New Roman" w:hAnsi="Times New Roman" w:cs="Times New Roman"/>
          <w:bCs/>
          <w:sz w:val="24"/>
          <w:szCs w:val="24"/>
        </w:rPr>
      </w:pPr>
      <w:r w:rsidRPr="00A90032">
        <w:rPr>
          <w:rFonts w:ascii="Times New Roman" w:hAnsi="Times New Roman" w:cs="Times New Roman"/>
          <w:sz w:val="24"/>
          <w:szCs w:val="24"/>
        </w:rPr>
        <w:t>«</w:t>
      </w:r>
      <w:r w:rsidRPr="00A90032">
        <w:rPr>
          <w:rFonts w:ascii="Times New Roman" w:hAnsi="Times New Roman" w:cs="Times New Roman"/>
          <w:bCs/>
          <w:sz w:val="24"/>
          <w:szCs w:val="24"/>
        </w:rPr>
        <w:t>Законодательство Таджикистана, в том числе и Закон РТ «</w:t>
      </w:r>
      <w:r w:rsidRPr="00A90032">
        <w:rPr>
          <w:rFonts w:ascii="Times New Roman" w:hAnsi="Times New Roman" w:cs="Times New Roman"/>
          <w:sz w:val="24"/>
          <w:szCs w:val="24"/>
        </w:rPr>
        <w:t>О государственных гарантиях равноправия мужчин и женщин и равных возможностей их реализации</w:t>
      </w:r>
      <w:r w:rsidRPr="00A90032">
        <w:rPr>
          <w:rFonts w:ascii="Times New Roman" w:hAnsi="Times New Roman" w:cs="Times New Roman"/>
          <w:bCs/>
          <w:sz w:val="24"/>
          <w:szCs w:val="24"/>
        </w:rPr>
        <w:t xml:space="preserve">» не учитывает двойную и даже тройную дискриминацию таких лиц, </w:t>
      </w:r>
      <w:r w:rsidR="000D017F" w:rsidRPr="00A90032">
        <w:rPr>
          <w:rFonts w:ascii="Times New Roman" w:hAnsi="Times New Roman" w:cs="Times New Roman"/>
          <w:bCs/>
          <w:sz w:val="24"/>
          <w:szCs w:val="24"/>
        </w:rPr>
        <w:t xml:space="preserve">как женщины - бывшие осужденные, </w:t>
      </w:r>
      <w:r w:rsidRPr="00A90032">
        <w:rPr>
          <w:rFonts w:ascii="Times New Roman" w:hAnsi="Times New Roman" w:cs="Times New Roman"/>
          <w:bCs/>
          <w:sz w:val="24"/>
          <w:szCs w:val="24"/>
        </w:rPr>
        <w:t>женщины, живущие с ВИЧ, работницы секса, женщины, употребляющие инъекционные наркотики.</w:t>
      </w:r>
      <w:r w:rsidR="00762F69" w:rsidRPr="00A90032">
        <w:rPr>
          <w:rFonts w:ascii="Times New Roman" w:hAnsi="Times New Roman" w:cs="Times New Roman"/>
          <w:bCs/>
          <w:sz w:val="24"/>
          <w:szCs w:val="24"/>
        </w:rPr>
        <w:t xml:space="preserve"> </w:t>
      </w:r>
    </w:p>
    <w:p w:rsidR="000D017F" w:rsidRPr="00A90032" w:rsidRDefault="00762F69" w:rsidP="000D017F">
      <w:pPr>
        <w:pStyle w:val="a8"/>
        <w:numPr>
          <w:ilvl w:val="0"/>
          <w:numId w:val="14"/>
        </w:numPr>
        <w:spacing w:after="0" w:line="240" w:lineRule="auto"/>
        <w:jc w:val="both"/>
        <w:rPr>
          <w:rFonts w:ascii="Times New Roman" w:hAnsi="Times New Roman" w:cs="Times New Roman"/>
          <w:bCs/>
          <w:sz w:val="24"/>
          <w:szCs w:val="24"/>
        </w:rPr>
      </w:pPr>
      <w:r w:rsidRPr="00A90032">
        <w:rPr>
          <w:rFonts w:ascii="Times New Roman" w:hAnsi="Times New Roman" w:cs="Times New Roman"/>
          <w:sz w:val="24"/>
          <w:szCs w:val="24"/>
        </w:rPr>
        <w:t>В гендерных программах и других государственных социально-экономических политиках, действующих в Таджикистане,</w:t>
      </w:r>
      <w:r w:rsidRPr="00A90032">
        <w:rPr>
          <w:rStyle w:val="a7"/>
          <w:rFonts w:ascii="Times New Roman" w:hAnsi="Times New Roman" w:cs="Times New Roman"/>
          <w:sz w:val="24"/>
          <w:szCs w:val="24"/>
        </w:rPr>
        <w:footnoteReference w:id="23"/>
      </w:r>
      <w:r w:rsidRPr="00A90032">
        <w:rPr>
          <w:rFonts w:ascii="Times New Roman" w:hAnsi="Times New Roman" w:cs="Times New Roman"/>
          <w:sz w:val="24"/>
          <w:szCs w:val="24"/>
        </w:rPr>
        <w:t xml:space="preserve"> не отражены такие специфические группы женщин, как женщины </w:t>
      </w:r>
      <w:r w:rsidR="00B23E47" w:rsidRPr="00A90032">
        <w:rPr>
          <w:rFonts w:ascii="Times New Roman" w:hAnsi="Times New Roman" w:cs="Times New Roman"/>
          <w:sz w:val="24"/>
          <w:szCs w:val="24"/>
        </w:rPr>
        <w:t>- бывшие осужденные</w:t>
      </w:r>
      <w:r w:rsidRPr="00A90032">
        <w:rPr>
          <w:rFonts w:ascii="Times New Roman" w:hAnsi="Times New Roman" w:cs="Times New Roman"/>
          <w:sz w:val="24"/>
          <w:szCs w:val="24"/>
        </w:rPr>
        <w:t xml:space="preserve"> и другие уязвимые группы женщин. </w:t>
      </w:r>
      <w:r w:rsidR="003B342F" w:rsidRPr="00A90032">
        <w:rPr>
          <w:rFonts w:ascii="Times New Roman" w:hAnsi="Times New Roman" w:cs="Times New Roman"/>
          <w:bCs/>
          <w:sz w:val="24"/>
          <w:szCs w:val="24"/>
        </w:rPr>
        <w:t xml:space="preserve">Не определены эффективные правовые механизмы реагирования на </w:t>
      </w:r>
      <w:r w:rsidR="003B342F" w:rsidRPr="00A90032">
        <w:rPr>
          <w:rFonts w:ascii="Times New Roman" w:hAnsi="Times New Roman" w:cs="Times New Roman"/>
          <w:bCs/>
          <w:sz w:val="24"/>
          <w:szCs w:val="24"/>
        </w:rPr>
        <w:lastRenderedPageBreak/>
        <w:t xml:space="preserve">нарушения прав </w:t>
      </w:r>
      <w:r w:rsidRPr="00A90032">
        <w:rPr>
          <w:rFonts w:ascii="Times New Roman" w:hAnsi="Times New Roman" w:cs="Times New Roman"/>
          <w:bCs/>
          <w:sz w:val="24"/>
          <w:szCs w:val="24"/>
        </w:rPr>
        <w:t>указанных уязвимых групп женщин</w:t>
      </w:r>
      <w:r w:rsidR="003B342F" w:rsidRPr="00A90032">
        <w:rPr>
          <w:rFonts w:ascii="Times New Roman" w:hAnsi="Times New Roman" w:cs="Times New Roman"/>
          <w:bCs/>
          <w:sz w:val="24"/>
          <w:szCs w:val="24"/>
        </w:rPr>
        <w:t xml:space="preserve"> и других уязвимых категорий женщин и девочек.</w:t>
      </w:r>
      <w:r w:rsidR="003B342F" w:rsidRPr="00A90032">
        <w:rPr>
          <w:rStyle w:val="a7"/>
          <w:rFonts w:ascii="Times New Roman" w:hAnsi="Times New Roman" w:cs="Times New Roman"/>
          <w:bCs/>
          <w:sz w:val="24"/>
          <w:szCs w:val="24"/>
        </w:rPr>
        <w:footnoteReference w:id="24"/>
      </w:r>
    </w:p>
    <w:p w:rsidR="007016C6" w:rsidRPr="00A90032" w:rsidRDefault="007016C6" w:rsidP="00AB6378">
      <w:pPr>
        <w:pStyle w:val="a8"/>
        <w:numPr>
          <w:ilvl w:val="0"/>
          <w:numId w:val="14"/>
        </w:numPr>
        <w:spacing w:after="0" w:line="240" w:lineRule="auto"/>
        <w:jc w:val="both"/>
        <w:rPr>
          <w:rFonts w:ascii="Times New Roman" w:hAnsi="Times New Roman" w:cs="Times New Roman"/>
          <w:bCs/>
          <w:sz w:val="24"/>
          <w:szCs w:val="24"/>
        </w:rPr>
      </w:pPr>
      <w:r w:rsidRPr="00A90032">
        <w:rPr>
          <w:rFonts w:ascii="Times New Roman" w:hAnsi="Times New Roman" w:cs="Times New Roman"/>
          <w:sz w:val="24"/>
          <w:szCs w:val="24"/>
        </w:rPr>
        <w:t>Комитет по ликвидации всех форм дискриминации в отношении женщин в своих Заключительных рекомендациях от 2013 года призывал Таджикистан включить в свою Конституцию или другое соответствующее национальное законодательство всеобъемлющее правовое определение дискриминации в отношении женщин в соответствии со статьей 1 Конвенции, которое должно охватывать как прямую, так и косвенную дискриминацию в государственной и частной сферах.</w:t>
      </w:r>
    </w:p>
    <w:p w:rsidR="00762F69" w:rsidRPr="00A90032" w:rsidRDefault="00762F69" w:rsidP="00762F69">
      <w:pPr>
        <w:spacing w:after="0" w:line="240" w:lineRule="auto"/>
        <w:ind w:firstLine="567"/>
        <w:jc w:val="both"/>
        <w:rPr>
          <w:rFonts w:ascii="Times New Roman" w:hAnsi="Times New Roman" w:cs="Times New Roman"/>
          <w:bCs/>
          <w:sz w:val="24"/>
          <w:szCs w:val="24"/>
        </w:rPr>
      </w:pPr>
    </w:p>
    <w:p w:rsidR="003B342F" w:rsidRPr="00A90032" w:rsidRDefault="00524CA7" w:rsidP="00762F69">
      <w:pPr>
        <w:spacing w:after="0"/>
        <w:jc w:val="both"/>
        <w:rPr>
          <w:rFonts w:ascii="Times New Roman" w:hAnsi="Times New Roman" w:cs="Times New Roman"/>
          <w:bCs/>
          <w:i/>
          <w:sz w:val="24"/>
          <w:szCs w:val="24"/>
        </w:rPr>
      </w:pPr>
      <w:r w:rsidRPr="00A90032">
        <w:rPr>
          <w:rFonts w:ascii="Times New Roman" w:hAnsi="Times New Roman" w:cs="Times New Roman"/>
          <w:bCs/>
          <w:i/>
          <w:sz w:val="24"/>
          <w:szCs w:val="24"/>
        </w:rPr>
        <w:t>Рекомендации</w:t>
      </w:r>
      <w:r w:rsidR="00762F69" w:rsidRPr="00A90032">
        <w:rPr>
          <w:rFonts w:ascii="Times New Roman" w:hAnsi="Times New Roman" w:cs="Times New Roman"/>
          <w:bCs/>
          <w:i/>
          <w:sz w:val="24"/>
          <w:szCs w:val="24"/>
        </w:rPr>
        <w:t>:</w:t>
      </w:r>
    </w:p>
    <w:p w:rsidR="00B56B5B" w:rsidRPr="00A90032" w:rsidRDefault="003B342F" w:rsidP="00B56B5B">
      <w:pPr>
        <w:pStyle w:val="a8"/>
        <w:numPr>
          <w:ilvl w:val="0"/>
          <w:numId w:val="15"/>
        </w:numPr>
        <w:spacing w:after="0" w:line="240" w:lineRule="auto"/>
        <w:jc w:val="both"/>
        <w:rPr>
          <w:rFonts w:ascii="Times New Roman" w:hAnsi="Times New Roman" w:cs="Times New Roman"/>
          <w:bCs/>
          <w:i/>
          <w:sz w:val="24"/>
          <w:szCs w:val="24"/>
        </w:rPr>
      </w:pPr>
      <w:r w:rsidRPr="00A90032">
        <w:rPr>
          <w:rFonts w:ascii="Times New Roman" w:hAnsi="Times New Roman" w:cs="Times New Roman"/>
          <w:bCs/>
          <w:i/>
          <w:sz w:val="24"/>
          <w:szCs w:val="24"/>
        </w:rPr>
        <w:t xml:space="preserve">Принять </w:t>
      </w:r>
      <w:r w:rsidR="00762F69" w:rsidRPr="00A90032">
        <w:rPr>
          <w:rFonts w:ascii="Times New Roman" w:hAnsi="Times New Roman" w:cs="Times New Roman"/>
          <w:bCs/>
          <w:i/>
          <w:sz w:val="24"/>
          <w:szCs w:val="24"/>
        </w:rPr>
        <w:t>всеобъемлющее антидискриминационное</w:t>
      </w:r>
      <w:r w:rsidRPr="00A90032">
        <w:rPr>
          <w:rFonts w:ascii="Times New Roman" w:hAnsi="Times New Roman" w:cs="Times New Roman"/>
          <w:bCs/>
          <w:i/>
          <w:sz w:val="24"/>
          <w:szCs w:val="24"/>
        </w:rPr>
        <w:t xml:space="preserve"> закон</w:t>
      </w:r>
      <w:r w:rsidR="00762F69" w:rsidRPr="00A90032">
        <w:rPr>
          <w:rFonts w:ascii="Times New Roman" w:hAnsi="Times New Roman" w:cs="Times New Roman"/>
          <w:bCs/>
          <w:i/>
          <w:sz w:val="24"/>
          <w:szCs w:val="24"/>
        </w:rPr>
        <w:t>одательство</w:t>
      </w:r>
      <w:r w:rsidRPr="00A90032">
        <w:rPr>
          <w:rFonts w:ascii="Times New Roman" w:hAnsi="Times New Roman" w:cs="Times New Roman"/>
          <w:bCs/>
          <w:i/>
          <w:sz w:val="24"/>
          <w:szCs w:val="24"/>
        </w:rPr>
        <w:t xml:space="preserve">, </w:t>
      </w:r>
      <w:r w:rsidR="00762F69" w:rsidRPr="00A90032">
        <w:rPr>
          <w:rFonts w:ascii="Times New Roman" w:hAnsi="Times New Roman" w:cs="Times New Roman"/>
          <w:bCs/>
          <w:i/>
          <w:sz w:val="24"/>
          <w:szCs w:val="24"/>
        </w:rPr>
        <w:t xml:space="preserve">содержащее понятие </w:t>
      </w:r>
      <w:r w:rsidR="00633077" w:rsidRPr="00A90032">
        <w:rPr>
          <w:rFonts w:ascii="Times New Roman" w:hAnsi="Times New Roman" w:cs="Times New Roman"/>
          <w:bCs/>
          <w:i/>
          <w:sz w:val="24"/>
          <w:szCs w:val="24"/>
        </w:rPr>
        <w:t xml:space="preserve">прямой и косвенной дискриминации, а также понятие </w:t>
      </w:r>
      <w:r w:rsidR="00762F69" w:rsidRPr="00A90032">
        <w:rPr>
          <w:rFonts w:ascii="Times New Roman" w:hAnsi="Times New Roman" w:cs="Times New Roman"/>
          <w:bCs/>
          <w:i/>
          <w:sz w:val="24"/>
          <w:szCs w:val="24"/>
        </w:rPr>
        <w:t>множественной дискриминации</w:t>
      </w:r>
      <w:r w:rsidRPr="00A90032">
        <w:rPr>
          <w:rFonts w:ascii="Times New Roman" w:hAnsi="Times New Roman" w:cs="Times New Roman"/>
          <w:bCs/>
          <w:i/>
          <w:sz w:val="24"/>
          <w:szCs w:val="24"/>
        </w:rPr>
        <w:t xml:space="preserve"> женщин из уязвимых</w:t>
      </w:r>
      <w:r w:rsidR="00633077" w:rsidRPr="00A90032">
        <w:rPr>
          <w:rFonts w:ascii="Times New Roman" w:hAnsi="Times New Roman" w:cs="Times New Roman"/>
          <w:bCs/>
          <w:i/>
          <w:sz w:val="24"/>
          <w:szCs w:val="24"/>
        </w:rPr>
        <w:t xml:space="preserve"> групп населения.</w:t>
      </w:r>
    </w:p>
    <w:p w:rsidR="00B56B5B" w:rsidRPr="00A90032" w:rsidRDefault="00633077" w:rsidP="00B56B5B">
      <w:pPr>
        <w:pStyle w:val="a8"/>
        <w:numPr>
          <w:ilvl w:val="0"/>
          <w:numId w:val="15"/>
        </w:numPr>
        <w:spacing w:after="0" w:line="240" w:lineRule="auto"/>
        <w:jc w:val="both"/>
        <w:rPr>
          <w:rFonts w:ascii="Times New Roman" w:hAnsi="Times New Roman" w:cs="Times New Roman"/>
          <w:bCs/>
          <w:i/>
          <w:sz w:val="24"/>
          <w:szCs w:val="24"/>
        </w:rPr>
      </w:pPr>
      <w:r w:rsidRPr="00A90032">
        <w:rPr>
          <w:rFonts w:ascii="Times New Roman" w:hAnsi="Times New Roman" w:cs="Times New Roman"/>
          <w:i/>
          <w:sz w:val="24"/>
          <w:szCs w:val="24"/>
        </w:rPr>
        <w:t xml:space="preserve">Учитывать в государственных программных и стратегических документах РТ  </w:t>
      </w:r>
      <w:r w:rsidR="00CE0643" w:rsidRPr="00A90032">
        <w:rPr>
          <w:rFonts w:ascii="Times New Roman" w:hAnsi="Times New Roman" w:cs="Times New Roman"/>
          <w:i/>
          <w:sz w:val="24"/>
          <w:szCs w:val="24"/>
        </w:rPr>
        <w:t xml:space="preserve">права и </w:t>
      </w:r>
      <w:r w:rsidRPr="00A90032">
        <w:rPr>
          <w:rFonts w:ascii="Times New Roman" w:hAnsi="Times New Roman" w:cs="Times New Roman"/>
          <w:i/>
          <w:sz w:val="24"/>
          <w:szCs w:val="24"/>
        </w:rPr>
        <w:t>ин</w:t>
      </w:r>
      <w:r w:rsidR="00CE0643" w:rsidRPr="00A90032">
        <w:rPr>
          <w:rFonts w:ascii="Times New Roman" w:hAnsi="Times New Roman" w:cs="Times New Roman"/>
          <w:i/>
          <w:sz w:val="24"/>
          <w:szCs w:val="24"/>
        </w:rPr>
        <w:t>тересы</w:t>
      </w:r>
      <w:r w:rsidRPr="00A90032">
        <w:rPr>
          <w:rFonts w:ascii="Times New Roman" w:hAnsi="Times New Roman" w:cs="Times New Roman"/>
          <w:i/>
          <w:sz w:val="24"/>
          <w:szCs w:val="24"/>
        </w:rPr>
        <w:t xml:space="preserve"> женщин - бывших осужденных.</w:t>
      </w:r>
    </w:p>
    <w:p w:rsidR="00B56B5B" w:rsidRPr="00A90032" w:rsidRDefault="00724C47" w:rsidP="00B56B5B">
      <w:pPr>
        <w:pStyle w:val="a8"/>
        <w:numPr>
          <w:ilvl w:val="0"/>
          <w:numId w:val="15"/>
        </w:numPr>
        <w:spacing w:after="0" w:line="240" w:lineRule="auto"/>
        <w:jc w:val="both"/>
        <w:rPr>
          <w:rFonts w:ascii="Times New Roman" w:hAnsi="Times New Roman" w:cs="Times New Roman"/>
          <w:bCs/>
          <w:i/>
          <w:sz w:val="24"/>
          <w:szCs w:val="24"/>
        </w:rPr>
      </w:pPr>
      <w:r w:rsidRPr="00A90032">
        <w:rPr>
          <w:rFonts w:ascii="Times New Roman" w:hAnsi="Times New Roman" w:cs="Times New Roman"/>
          <w:i/>
          <w:sz w:val="24"/>
          <w:szCs w:val="24"/>
        </w:rPr>
        <w:t>Широко информировать общественность через СМИ о проблемах бывших осужденных в целях искоренения стереотипов, существующих о данной категории населения.</w:t>
      </w:r>
    </w:p>
    <w:p w:rsidR="00724C47" w:rsidRPr="00A90032" w:rsidRDefault="00724C47" w:rsidP="00B56B5B">
      <w:pPr>
        <w:pStyle w:val="a8"/>
        <w:numPr>
          <w:ilvl w:val="0"/>
          <w:numId w:val="15"/>
        </w:numPr>
        <w:spacing w:after="0" w:line="240" w:lineRule="auto"/>
        <w:jc w:val="both"/>
        <w:rPr>
          <w:rFonts w:ascii="Times New Roman" w:hAnsi="Times New Roman" w:cs="Times New Roman"/>
          <w:bCs/>
          <w:i/>
          <w:sz w:val="24"/>
          <w:szCs w:val="24"/>
        </w:rPr>
      </w:pPr>
      <w:r w:rsidRPr="00A90032">
        <w:rPr>
          <w:rFonts w:ascii="Times New Roman" w:hAnsi="Times New Roman" w:cs="Times New Roman"/>
          <w:i/>
          <w:sz w:val="24"/>
          <w:szCs w:val="24"/>
        </w:rPr>
        <w:t>Содействовать ре-социализации бывших осужденных путем учреждения кризисных центров, временных убежищ и оказанием правовой, психологиче</w:t>
      </w:r>
      <w:r w:rsidR="007016C6" w:rsidRPr="00A90032">
        <w:rPr>
          <w:rFonts w:ascii="Times New Roman" w:hAnsi="Times New Roman" w:cs="Times New Roman"/>
          <w:i/>
          <w:sz w:val="24"/>
          <w:szCs w:val="24"/>
        </w:rPr>
        <w:t>ской, медицинской и иной помощи с учетом множественной дискриминации женщин – бывших осужденных.</w:t>
      </w:r>
    </w:p>
    <w:p w:rsidR="003B342F" w:rsidRPr="00A90032" w:rsidRDefault="003B342F" w:rsidP="00724C47">
      <w:pPr>
        <w:pStyle w:val="a8"/>
        <w:spacing w:after="0" w:line="240" w:lineRule="auto"/>
        <w:jc w:val="both"/>
        <w:rPr>
          <w:rFonts w:ascii="Times New Roman" w:hAnsi="Times New Roman" w:cs="Times New Roman"/>
          <w:bCs/>
          <w:sz w:val="24"/>
          <w:szCs w:val="24"/>
        </w:rPr>
      </w:pPr>
    </w:p>
    <w:p w:rsidR="008E57E7" w:rsidRPr="00A90032" w:rsidRDefault="008E57E7" w:rsidP="00B72F6C">
      <w:pPr>
        <w:pStyle w:val="a3"/>
        <w:numPr>
          <w:ilvl w:val="0"/>
          <w:numId w:val="28"/>
        </w:numPr>
        <w:shd w:val="clear" w:color="auto" w:fill="FFFFFF"/>
        <w:spacing w:before="0" w:beforeAutospacing="0" w:after="0" w:afterAutospacing="0"/>
        <w:jc w:val="both"/>
        <w:rPr>
          <w:b/>
          <w:color w:val="0070C0"/>
        </w:rPr>
      </w:pPr>
      <w:r w:rsidRPr="00A90032">
        <w:rPr>
          <w:b/>
          <w:color w:val="0070C0"/>
        </w:rPr>
        <w:t>Право на труд</w:t>
      </w:r>
      <w:r w:rsidR="0044265D">
        <w:rPr>
          <w:b/>
          <w:color w:val="0070C0"/>
        </w:rPr>
        <w:t xml:space="preserve"> </w:t>
      </w:r>
    </w:p>
    <w:p w:rsidR="00004381" w:rsidRPr="00A90032" w:rsidRDefault="00DB6820" w:rsidP="00004381">
      <w:pPr>
        <w:pStyle w:val="a8"/>
        <w:numPr>
          <w:ilvl w:val="0"/>
          <w:numId w:val="12"/>
        </w:numPr>
        <w:shd w:val="clear" w:color="auto" w:fill="FFFFFF"/>
        <w:spacing w:after="0" w:line="240" w:lineRule="auto"/>
        <w:jc w:val="both"/>
        <w:rPr>
          <w:rFonts w:ascii="Times New Roman" w:hAnsi="Times New Roman" w:cs="Times New Roman"/>
          <w:i/>
          <w:sz w:val="24"/>
          <w:szCs w:val="24"/>
        </w:rPr>
      </w:pPr>
      <w:r w:rsidRPr="00A90032">
        <w:rPr>
          <w:rFonts w:ascii="Times New Roman" w:hAnsi="Times New Roman" w:cs="Times New Roman"/>
          <w:sz w:val="24"/>
          <w:szCs w:val="24"/>
        </w:rPr>
        <w:t xml:space="preserve">Помощь, которую оказывает государство бывшим осужденным, проявляется в выплате пособия по безработице в размере 400 сомони (минимальный размер заработной платы в РТ) в течение не более 3-х месяцев. </w:t>
      </w:r>
    </w:p>
    <w:p w:rsidR="00004381" w:rsidRPr="0044265D" w:rsidRDefault="00DB6820" w:rsidP="00004381">
      <w:pPr>
        <w:pStyle w:val="a8"/>
        <w:numPr>
          <w:ilvl w:val="0"/>
          <w:numId w:val="12"/>
        </w:numPr>
        <w:shd w:val="clear" w:color="auto" w:fill="FFFFFF"/>
        <w:spacing w:after="0" w:line="240" w:lineRule="auto"/>
        <w:jc w:val="both"/>
        <w:rPr>
          <w:rFonts w:ascii="Times New Roman" w:hAnsi="Times New Roman" w:cs="Times New Roman"/>
          <w:i/>
          <w:sz w:val="24"/>
          <w:szCs w:val="24"/>
        </w:rPr>
      </w:pPr>
      <w:r w:rsidRPr="00A90032">
        <w:rPr>
          <w:rFonts w:ascii="Times New Roman" w:hAnsi="Times New Roman" w:cs="Times New Roman"/>
          <w:sz w:val="24"/>
          <w:szCs w:val="24"/>
        </w:rPr>
        <w:t>Бесплатное профессиональное образование можно получить в государственных образовательных учреждениях – Центрах образования взрослых Таджикистана, о чем выдается специальный подтверждающий документ.</w:t>
      </w:r>
    </w:p>
    <w:p w:rsidR="0044265D" w:rsidRPr="0044265D" w:rsidRDefault="0044265D" w:rsidP="0044265D">
      <w:pPr>
        <w:pStyle w:val="a8"/>
        <w:numPr>
          <w:ilvl w:val="0"/>
          <w:numId w:val="12"/>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shd w:val="clear" w:color="auto" w:fill="FFFFFF"/>
        </w:rPr>
        <w:t xml:space="preserve">В женской исправительной колонии организованы краткосрочные курсы по шитью, кулинарии и обучению компьютерным навыкам. К примеру, с 2014 года по настоящее время в </w:t>
      </w:r>
      <w:r w:rsidRPr="00A90032">
        <w:rPr>
          <w:rFonts w:ascii="Times New Roman" w:hAnsi="Times New Roman" w:cs="Times New Roman"/>
          <w:bCs/>
          <w:iCs/>
          <w:sz w:val="24"/>
          <w:szCs w:val="24"/>
          <w:shd w:val="clear" w:color="auto" w:fill="FFFFFF"/>
        </w:rPr>
        <w:t xml:space="preserve">ИУ 3\8 Нурек </w:t>
      </w:r>
      <w:r w:rsidRPr="00A90032">
        <w:rPr>
          <w:rFonts w:ascii="Times New Roman" w:hAnsi="Times New Roman" w:cs="Times New Roman"/>
          <w:b/>
          <w:bCs/>
          <w:iCs/>
          <w:sz w:val="24"/>
          <w:szCs w:val="24"/>
          <w:shd w:val="clear" w:color="auto" w:fill="FFFFFF"/>
        </w:rPr>
        <w:t> </w:t>
      </w:r>
      <w:r w:rsidRPr="00A90032">
        <w:rPr>
          <w:rFonts w:ascii="Times New Roman" w:hAnsi="Times New Roman" w:cs="Times New Roman"/>
          <w:bCs/>
          <w:iCs/>
          <w:sz w:val="24"/>
          <w:szCs w:val="24"/>
          <w:shd w:val="clear" w:color="auto" w:fill="FFFFFF"/>
        </w:rPr>
        <w:t xml:space="preserve">одной из общественных организаций проводятся профессиональные курсы (шитьё, компьютерные навыки, парикмахерское дело, кондитерское дело), а также тренинги по личностному росту, бизнес-планирование, консультации по социальным льготам. </w:t>
      </w:r>
      <w:r w:rsidRPr="00A90032">
        <w:rPr>
          <w:rFonts w:ascii="Times New Roman" w:eastAsia="Times New Roman" w:hAnsi="Times New Roman" w:cs="Times New Roman"/>
          <w:color w:val="222222"/>
          <w:sz w:val="24"/>
          <w:szCs w:val="24"/>
        </w:rPr>
        <w:t>За период 2014 -2017 гг.  209 </w:t>
      </w:r>
      <w:r w:rsidRPr="00A90032">
        <w:rPr>
          <w:rFonts w:ascii="Calibri" w:eastAsia="Times New Roman" w:hAnsi="Calibri" w:cs="Tahoma"/>
          <w:color w:val="222222"/>
          <w:sz w:val="16"/>
        </w:rPr>
        <w:t> </w:t>
      </w:r>
      <w:r w:rsidRPr="00A90032">
        <w:rPr>
          <w:rFonts w:ascii="Times New Roman" w:eastAsia="Times New Roman" w:hAnsi="Times New Roman" w:cs="Times New Roman"/>
          <w:color w:val="222222"/>
          <w:sz w:val="24"/>
          <w:szCs w:val="24"/>
        </w:rPr>
        <w:t>осужденных женщин, отбывающих наказание в колонии города Нурек, по завершению курсов получили сертификаты. В этот же период 208 женщин-осужденных прошли обучение на курсах по личностному росту и гражданскому образованию; и 60 женщин-осужденных - тренинги по бизнес-пла</w:t>
      </w:r>
      <w:r>
        <w:rPr>
          <w:rFonts w:ascii="Times New Roman" w:eastAsia="Times New Roman" w:hAnsi="Times New Roman" w:cs="Times New Roman"/>
          <w:color w:val="222222"/>
          <w:sz w:val="24"/>
          <w:szCs w:val="24"/>
        </w:rPr>
        <w:t>нированию, получив сертификаты у</w:t>
      </w:r>
      <w:r w:rsidRPr="00A90032">
        <w:rPr>
          <w:rFonts w:ascii="Times New Roman" w:eastAsia="Times New Roman" w:hAnsi="Times New Roman" w:cs="Times New Roman"/>
          <w:color w:val="222222"/>
          <w:sz w:val="24"/>
          <w:szCs w:val="24"/>
        </w:rPr>
        <w:t>частия по завершению тренингов. В сертификатах не указывается, что обучение проходило в исправительном учреждении.</w:t>
      </w:r>
      <w:r w:rsidRPr="00A90032">
        <w:rPr>
          <w:rStyle w:val="a7"/>
          <w:rFonts w:ascii="Times New Roman" w:hAnsi="Times New Roman" w:cs="Times New Roman"/>
          <w:bCs/>
          <w:iCs/>
          <w:sz w:val="24"/>
          <w:szCs w:val="24"/>
          <w:shd w:val="clear" w:color="auto" w:fill="FFFFFF"/>
        </w:rPr>
        <w:footnoteReference w:id="25"/>
      </w:r>
    </w:p>
    <w:p w:rsidR="0064524F" w:rsidRPr="00A90032" w:rsidRDefault="00004381" w:rsidP="00004381">
      <w:pPr>
        <w:pStyle w:val="a8"/>
        <w:numPr>
          <w:ilvl w:val="0"/>
          <w:numId w:val="12"/>
        </w:numPr>
        <w:shd w:val="clear" w:color="auto" w:fill="FFFFFF"/>
        <w:spacing w:after="0" w:line="240" w:lineRule="auto"/>
        <w:jc w:val="both"/>
        <w:rPr>
          <w:rFonts w:ascii="Times New Roman" w:hAnsi="Times New Roman" w:cs="Times New Roman"/>
          <w:i/>
          <w:sz w:val="24"/>
          <w:szCs w:val="24"/>
        </w:rPr>
      </w:pPr>
      <w:r w:rsidRPr="00A90032">
        <w:rPr>
          <w:rFonts w:ascii="Times New Roman" w:hAnsi="Times New Roman" w:cs="Times New Roman"/>
          <w:sz w:val="24"/>
          <w:szCs w:val="24"/>
          <w:shd w:val="clear" w:color="auto" w:fill="FFFFFF"/>
        </w:rPr>
        <w:t>В</w:t>
      </w:r>
      <w:r w:rsidR="0064524F" w:rsidRPr="00A90032">
        <w:rPr>
          <w:rFonts w:ascii="Times New Roman" w:hAnsi="Times New Roman" w:cs="Times New Roman"/>
          <w:sz w:val="24"/>
          <w:szCs w:val="24"/>
          <w:shd w:val="clear" w:color="auto" w:fill="FFFFFF"/>
        </w:rPr>
        <w:t xml:space="preserve"> числе бывших осужденных, как женщин, так и мужчин, немало тех, кто не имеет специальных трудовых навыков. Те варианты, которые способен предложить центр занятости, часто не устраивают освободившихся из-за низкой заработной платы.</w:t>
      </w:r>
      <w:r w:rsidR="0064524F" w:rsidRPr="00A90032">
        <w:rPr>
          <w:rStyle w:val="a7"/>
          <w:rFonts w:ascii="Times New Roman" w:hAnsi="Times New Roman" w:cs="Times New Roman"/>
          <w:spacing w:val="-8"/>
          <w:sz w:val="24"/>
          <w:szCs w:val="24"/>
          <w:shd w:val="clear" w:color="auto" w:fill="FFFFFF"/>
        </w:rPr>
        <w:footnoteReference w:id="26"/>
      </w:r>
    </w:p>
    <w:p w:rsidR="0050094C" w:rsidRPr="00A90032" w:rsidRDefault="00DD4126" w:rsidP="00004381">
      <w:pPr>
        <w:pStyle w:val="a8"/>
        <w:numPr>
          <w:ilvl w:val="0"/>
          <w:numId w:val="5"/>
        </w:numPr>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lastRenderedPageBreak/>
        <w:t>Бывшие осужденные, особенно, женщины, недостаточно информированы  о наличии и деятельности Агентства труда и занятости населения РТ.</w:t>
      </w:r>
    </w:p>
    <w:p w:rsidR="00DD4126" w:rsidRPr="00A90032" w:rsidRDefault="00DD4126" w:rsidP="00DD4126">
      <w:pPr>
        <w:pStyle w:val="a8"/>
        <w:numPr>
          <w:ilvl w:val="0"/>
          <w:numId w:val="5"/>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Система сбора статистики, касающейся трудоустройства бывших осужденных со стороны Агентства труда и занятости населения РТ, недостаточно развита.</w:t>
      </w:r>
    </w:p>
    <w:p w:rsidR="00DD4126" w:rsidRPr="00A90032" w:rsidRDefault="000169F9" w:rsidP="00DD4126">
      <w:pPr>
        <w:pStyle w:val="a8"/>
        <w:numPr>
          <w:ilvl w:val="0"/>
          <w:numId w:val="5"/>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 xml:space="preserve">Законодательство РТ предусматривает систему квот на рабочие места для бывших осужденных, однако, </w:t>
      </w:r>
      <w:r w:rsidR="00DD4126" w:rsidRPr="00A90032">
        <w:rPr>
          <w:rFonts w:ascii="Times New Roman" w:hAnsi="Times New Roman" w:cs="Times New Roman"/>
          <w:sz w:val="24"/>
          <w:szCs w:val="24"/>
        </w:rPr>
        <w:t xml:space="preserve">система квот </w:t>
      </w:r>
      <w:r w:rsidRPr="00A90032">
        <w:rPr>
          <w:rFonts w:ascii="Times New Roman" w:hAnsi="Times New Roman" w:cs="Times New Roman"/>
          <w:sz w:val="24"/>
          <w:szCs w:val="24"/>
        </w:rPr>
        <w:t>используется в недостаточной степени</w:t>
      </w:r>
      <w:r w:rsidR="00A11190" w:rsidRPr="00A90032">
        <w:rPr>
          <w:rFonts w:ascii="Times New Roman" w:hAnsi="Times New Roman" w:cs="Times New Roman"/>
          <w:sz w:val="24"/>
          <w:szCs w:val="24"/>
        </w:rPr>
        <w:t>, а работодатели, отказывающие в приеме на работу по квоте, не привлекаются к административной ответственности.</w:t>
      </w:r>
    </w:p>
    <w:p w:rsidR="000169F9" w:rsidRPr="00A90032" w:rsidRDefault="000169F9" w:rsidP="00DD4126">
      <w:pPr>
        <w:pStyle w:val="a8"/>
        <w:numPr>
          <w:ilvl w:val="0"/>
          <w:numId w:val="5"/>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Законодательство РТ предусматривает административную ответственность за необоснованный отказ в приеме на работу лица, направленного на работу службой занятости населения в счет квоты, однако, отсутствуют законодательные нормы, предусматривающие ответственность работодателей за отказ в приеме на работу по дискриминирующим основаниям.</w:t>
      </w:r>
    </w:p>
    <w:p w:rsidR="00004381" w:rsidRPr="00A90032" w:rsidRDefault="00B23A8D" w:rsidP="00004381">
      <w:pPr>
        <w:pStyle w:val="a8"/>
        <w:numPr>
          <w:ilvl w:val="0"/>
          <w:numId w:val="5"/>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Из опрошенных работодателей, только около 31 % ответили, что взяли бы на работу бывших осужденных. 29 % отказались бы принимать их на работу. 40 % затруднились ответить.</w:t>
      </w:r>
      <w:r w:rsidRPr="00A90032">
        <w:rPr>
          <w:rStyle w:val="a7"/>
          <w:rFonts w:ascii="Times New Roman" w:hAnsi="Times New Roman" w:cs="Times New Roman"/>
          <w:sz w:val="24"/>
          <w:szCs w:val="24"/>
        </w:rPr>
        <w:footnoteReference w:id="27"/>
      </w:r>
    </w:p>
    <w:p w:rsidR="00A952EB" w:rsidRPr="00A90032" w:rsidRDefault="00B23A8D" w:rsidP="00004381">
      <w:pPr>
        <w:pStyle w:val="a8"/>
        <w:numPr>
          <w:ilvl w:val="0"/>
          <w:numId w:val="5"/>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 xml:space="preserve"> </w:t>
      </w:r>
      <w:r w:rsidR="00004381" w:rsidRPr="00A90032">
        <w:rPr>
          <w:rFonts w:ascii="Times New Roman" w:hAnsi="Times New Roman" w:cs="Times New Roman"/>
          <w:sz w:val="24"/>
          <w:szCs w:val="24"/>
        </w:rPr>
        <w:t>П</w:t>
      </w:r>
      <w:r w:rsidR="00712A2F" w:rsidRPr="00A90032">
        <w:rPr>
          <w:rFonts w:ascii="Times New Roman" w:hAnsi="Times New Roman" w:cs="Times New Roman"/>
          <w:sz w:val="24"/>
          <w:szCs w:val="24"/>
        </w:rPr>
        <w:t xml:space="preserve">ри найме </w:t>
      </w:r>
      <w:r w:rsidR="00004381" w:rsidRPr="00A90032">
        <w:rPr>
          <w:rFonts w:ascii="Times New Roman" w:hAnsi="Times New Roman" w:cs="Times New Roman"/>
          <w:sz w:val="24"/>
          <w:szCs w:val="24"/>
        </w:rPr>
        <w:t xml:space="preserve">на работу </w:t>
      </w:r>
      <w:r w:rsidR="00712A2F" w:rsidRPr="00A90032">
        <w:rPr>
          <w:rFonts w:ascii="Times New Roman" w:hAnsi="Times New Roman" w:cs="Times New Roman"/>
          <w:sz w:val="24"/>
          <w:szCs w:val="24"/>
        </w:rPr>
        <w:t>вопрос о бывших судимостях кандидата или его родственников является нарушением прав лиц, устраивающихся на работу</w:t>
      </w:r>
      <w:r w:rsidR="00004381" w:rsidRPr="00A90032">
        <w:rPr>
          <w:rFonts w:ascii="Times New Roman" w:hAnsi="Times New Roman" w:cs="Times New Roman"/>
          <w:sz w:val="24"/>
          <w:szCs w:val="24"/>
        </w:rPr>
        <w:t xml:space="preserve"> (за исключением некоторых профессий). </w:t>
      </w:r>
      <w:r w:rsidR="00A952EB" w:rsidRPr="00A90032">
        <w:rPr>
          <w:rFonts w:ascii="Times New Roman" w:hAnsi="Times New Roman" w:cs="Times New Roman"/>
          <w:sz w:val="24"/>
          <w:szCs w:val="24"/>
        </w:rPr>
        <w:t xml:space="preserve">Кодекс об административных правонарушениях Таджикистана </w:t>
      </w:r>
      <w:r w:rsidR="001D1039" w:rsidRPr="00A90032">
        <w:rPr>
          <w:rFonts w:ascii="Times New Roman" w:hAnsi="Times New Roman" w:cs="Times New Roman"/>
          <w:sz w:val="24"/>
          <w:szCs w:val="24"/>
        </w:rPr>
        <w:t xml:space="preserve"> запрещает создание препятствий физическим и юридическим лицам в реализации их прав и законных ин</w:t>
      </w:r>
      <w:r w:rsidR="001D1039" w:rsidRPr="00A90032">
        <w:rPr>
          <w:rFonts w:ascii="Times New Roman" w:hAnsi="Times New Roman" w:cs="Times New Roman"/>
          <w:sz w:val="24"/>
          <w:szCs w:val="24"/>
        </w:rPr>
        <w:softHyphen/>
        <w:t>тересов, в том числе, требование от них документов и сведений, предоставление которых этими лицами не предусмотрено законо</w:t>
      </w:r>
      <w:r w:rsidR="001D1039" w:rsidRPr="00A90032">
        <w:rPr>
          <w:rFonts w:ascii="Times New Roman" w:hAnsi="Times New Roman" w:cs="Times New Roman"/>
          <w:sz w:val="24"/>
          <w:szCs w:val="24"/>
        </w:rPr>
        <w:softHyphen/>
        <w:t>дательством</w:t>
      </w:r>
      <w:r w:rsidR="00A952EB" w:rsidRPr="00A90032">
        <w:rPr>
          <w:rFonts w:ascii="Times New Roman" w:hAnsi="Times New Roman" w:cs="Times New Roman"/>
          <w:sz w:val="24"/>
          <w:szCs w:val="24"/>
        </w:rPr>
        <w:t>.</w:t>
      </w:r>
      <w:r w:rsidR="001D1039" w:rsidRPr="00A90032">
        <w:rPr>
          <w:rStyle w:val="a7"/>
          <w:rFonts w:ascii="Times New Roman" w:hAnsi="Times New Roman" w:cs="Times New Roman"/>
          <w:sz w:val="24"/>
          <w:szCs w:val="24"/>
        </w:rPr>
        <w:footnoteReference w:id="28"/>
      </w:r>
    </w:p>
    <w:p w:rsidR="00EC45DE" w:rsidRPr="00A90032" w:rsidRDefault="00DD4126" w:rsidP="00B56B5B">
      <w:pPr>
        <w:pStyle w:val="a8"/>
        <w:numPr>
          <w:ilvl w:val="0"/>
          <w:numId w:val="5"/>
        </w:numPr>
        <w:spacing w:line="240" w:lineRule="auto"/>
        <w:jc w:val="both"/>
        <w:rPr>
          <w:rFonts w:ascii="Times New Roman" w:hAnsi="Times New Roman" w:cs="Times New Roman"/>
          <w:sz w:val="24"/>
          <w:szCs w:val="24"/>
        </w:rPr>
      </w:pPr>
      <w:r w:rsidRPr="00A90032">
        <w:rPr>
          <w:rFonts w:ascii="Times New Roman" w:hAnsi="Times New Roman" w:cs="Times New Roman"/>
          <w:sz w:val="24"/>
          <w:szCs w:val="24"/>
        </w:rPr>
        <w:t xml:space="preserve">Согласно официальной статистике, найти работу через Агентство удается всего около 4-5 % обратившихся из числа бывших осужденных. </w:t>
      </w:r>
      <w:r w:rsidR="0078616F" w:rsidRPr="00A90032">
        <w:rPr>
          <w:rStyle w:val="a7"/>
          <w:rFonts w:ascii="Times New Roman" w:hAnsi="Times New Roman" w:cs="Times New Roman"/>
          <w:sz w:val="24"/>
          <w:szCs w:val="24"/>
        </w:rPr>
        <w:footnoteReference w:id="29"/>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106E3C" w:rsidRPr="00A90032" w:rsidTr="00FA2F71">
        <w:trPr>
          <w:trHeight w:val="698"/>
        </w:trPr>
        <w:tc>
          <w:tcPr>
            <w:tcW w:w="9356" w:type="dxa"/>
          </w:tcPr>
          <w:p w:rsidR="00106E3C" w:rsidRPr="00A90032" w:rsidRDefault="00106E3C" w:rsidP="0044265D">
            <w:pPr>
              <w:pStyle w:val="a3"/>
              <w:shd w:val="clear" w:color="auto" w:fill="FFFFFF"/>
              <w:spacing w:after="0"/>
              <w:jc w:val="both"/>
              <w:rPr>
                <w:i/>
              </w:rPr>
            </w:pPr>
            <w:r w:rsidRPr="00A90032">
              <w:rPr>
                <w:i/>
              </w:rPr>
              <w:t>37-летняя Робия Холикова из города Курган-Тюбе год назад освободилась из колонии. Она отмечает, что до сих пор не может спокойно увидеть своих детей.  Робия живет одна на съемной квартире. После ее освобождения ее братья не пожелали, чтобы она вместе с их женами и детьми жила во дворе отца. С другой стороны, соседи к ней также относятся как к преступнику. По ее словам, в настоящее время</w:t>
            </w:r>
            <w:r w:rsidR="0044265D">
              <w:rPr>
                <w:i/>
              </w:rPr>
              <w:t xml:space="preserve"> она</w:t>
            </w:r>
            <w:r w:rsidRPr="00A90032">
              <w:rPr>
                <w:i/>
              </w:rPr>
              <w:t xml:space="preserve"> присматривает за ребенком своей сокамерницы, зарабатывая на этом. Из-за судимости она так и не смогла найти работу </w:t>
            </w:r>
            <w:r w:rsidR="0061291E" w:rsidRPr="00A90032">
              <w:rPr>
                <w:i/>
              </w:rPr>
              <w:t>по</w:t>
            </w:r>
            <w:r w:rsidRPr="00A90032">
              <w:rPr>
                <w:i/>
              </w:rPr>
              <w:t>лучше. Она обращалась во многие организации, однако везде в ней видели обманщицу.</w:t>
            </w:r>
            <w:r w:rsidRPr="00A90032">
              <w:rPr>
                <w:rStyle w:val="a7"/>
                <w:i/>
              </w:rPr>
              <w:footnoteReference w:id="30"/>
            </w:r>
          </w:p>
          <w:p w:rsidR="00886372" w:rsidRPr="00A90032" w:rsidRDefault="00886372" w:rsidP="0044265D">
            <w:pPr>
              <w:spacing w:after="0" w:line="240" w:lineRule="auto"/>
              <w:jc w:val="both"/>
              <w:rPr>
                <w:rFonts w:ascii="Times New Roman" w:hAnsi="Times New Roman" w:cs="Times New Roman"/>
                <w:i/>
                <w:sz w:val="24"/>
                <w:szCs w:val="24"/>
              </w:rPr>
            </w:pPr>
            <w:r w:rsidRPr="00A90032">
              <w:rPr>
                <w:rFonts w:ascii="Times New Roman" w:hAnsi="Times New Roman" w:cs="Times New Roman"/>
                <w:i/>
                <w:sz w:val="24"/>
                <w:szCs w:val="24"/>
              </w:rPr>
              <w:t>Однако, есть и успешные истории</w:t>
            </w:r>
            <w:r w:rsidR="00A90032">
              <w:rPr>
                <w:rFonts w:ascii="Times New Roman" w:hAnsi="Times New Roman" w:cs="Times New Roman"/>
                <w:i/>
                <w:sz w:val="24"/>
                <w:szCs w:val="24"/>
              </w:rPr>
              <w:t xml:space="preserve">: </w:t>
            </w:r>
            <w:r w:rsidR="007730DF" w:rsidRPr="00A90032">
              <w:rPr>
                <w:rFonts w:ascii="Times New Roman" w:hAnsi="Times New Roman" w:cs="Times New Roman"/>
                <w:i/>
                <w:sz w:val="24"/>
                <w:szCs w:val="24"/>
              </w:rPr>
              <w:t>Азимова Атмия - женщина, освобод</w:t>
            </w:r>
            <w:r w:rsidR="00A90032">
              <w:rPr>
                <w:rFonts w:ascii="Times New Roman" w:hAnsi="Times New Roman" w:cs="Times New Roman"/>
                <w:i/>
                <w:sz w:val="24"/>
                <w:szCs w:val="24"/>
              </w:rPr>
              <w:t>ившаяся из мест лишения свобода, в</w:t>
            </w:r>
            <w:r w:rsidR="00A90032">
              <w:rPr>
                <w:rFonts w:ascii="Times New Roman" w:hAnsi="Times New Roman" w:cs="Times New Roman"/>
                <w:bCs/>
                <w:i/>
                <w:sz w:val="24"/>
                <w:szCs w:val="24"/>
              </w:rPr>
              <w:t xml:space="preserve"> 2015 году</w:t>
            </w:r>
            <w:r w:rsidR="00A90032" w:rsidRPr="00A90032">
              <w:rPr>
                <w:rFonts w:ascii="Times New Roman" w:hAnsi="Times New Roman" w:cs="Times New Roman"/>
                <w:bCs/>
                <w:i/>
                <w:sz w:val="24"/>
                <w:szCs w:val="24"/>
              </w:rPr>
              <w:t xml:space="preserve"> обратилась </w:t>
            </w:r>
            <w:r w:rsidR="007730DF" w:rsidRPr="00A90032">
              <w:rPr>
                <w:rFonts w:ascii="Times New Roman" w:hAnsi="Times New Roman" w:cs="Times New Roman"/>
                <w:bCs/>
                <w:i/>
                <w:sz w:val="24"/>
                <w:szCs w:val="24"/>
              </w:rPr>
              <w:t xml:space="preserve">в бесплатную правовую приемную </w:t>
            </w:r>
            <w:r w:rsidR="00A90032" w:rsidRPr="00A90032">
              <w:rPr>
                <w:rFonts w:ascii="Times New Roman" w:hAnsi="Times New Roman" w:cs="Times New Roman"/>
                <w:bCs/>
                <w:i/>
                <w:sz w:val="24"/>
                <w:szCs w:val="24"/>
              </w:rPr>
              <w:t>ОО «Бюро по правам человека и соблюдению законности» г. Худжанд.</w:t>
            </w:r>
            <w:r w:rsidR="007730DF" w:rsidRPr="00A90032">
              <w:rPr>
                <w:rFonts w:ascii="Times New Roman" w:hAnsi="Times New Roman" w:cs="Times New Roman"/>
                <w:bCs/>
                <w:i/>
                <w:sz w:val="24"/>
                <w:szCs w:val="24"/>
              </w:rPr>
              <w:t xml:space="preserve"> Особенно остро перед Атмией стоял вопрос трудоустройства. </w:t>
            </w:r>
            <w:r w:rsidR="00A90032" w:rsidRPr="00A90032">
              <w:rPr>
                <w:rFonts w:ascii="Times New Roman" w:hAnsi="Times New Roman" w:cs="Times New Roman"/>
                <w:bCs/>
                <w:i/>
                <w:sz w:val="24"/>
                <w:szCs w:val="24"/>
              </w:rPr>
              <w:t xml:space="preserve">Получив консультацию юриста, </w:t>
            </w:r>
            <w:r w:rsidR="007730DF" w:rsidRPr="00A90032">
              <w:rPr>
                <w:rFonts w:ascii="Times New Roman" w:hAnsi="Times New Roman" w:cs="Times New Roman"/>
                <w:bCs/>
                <w:i/>
                <w:sz w:val="24"/>
                <w:szCs w:val="24"/>
              </w:rPr>
              <w:t>Атмия обратилась в Управление по делам женщин и семьи исполнительного органа государственной власти Согдийской области для участия в конкурсе на получение грантов</w:t>
            </w:r>
            <w:r w:rsidR="0044265D">
              <w:rPr>
                <w:rFonts w:ascii="Times New Roman" w:hAnsi="Times New Roman" w:cs="Times New Roman"/>
                <w:bCs/>
                <w:i/>
                <w:sz w:val="24"/>
                <w:szCs w:val="24"/>
              </w:rPr>
              <w:t xml:space="preserve"> на занятие предпринимательской деятельности</w:t>
            </w:r>
            <w:r w:rsidR="007730DF" w:rsidRPr="00A90032">
              <w:rPr>
                <w:rFonts w:ascii="Times New Roman" w:hAnsi="Times New Roman" w:cs="Times New Roman"/>
                <w:bCs/>
                <w:i/>
                <w:sz w:val="24"/>
                <w:szCs w:val="24"/>
              </w:rPr>
              <w:t xml:space="preserve">. </w:t>
            </w:r>
            <w:r w:rsidR="007730DF" w:rsidRPr="00A90032">
              <w:rPr>
                <w:rFonts w:ascii="Times New Roman" w:hAnsi="Times New Roman" w:cs="Times New Roman"/>
                <w:i/>
                <w:sz w:val="24"/>
                <w:szCs w:val="24"/>
              </w:rPr>
              <w:t xml:space="preserve">В результате участия в конкурсе Атмия получила один из президентских грантов в размере 10 тысяч сомони (по курсу 2015 года около $1300), хотя в своем бизнес-проекте запрашивала даже меньшую сумму. Атмия открыла швейный цел в здании, безвозмездно предоставленном местным </w:t>
            </w:r>
            <w:r w:rsidR="007730DF" w:rsidRPr="00A90032">
              <w:rPr>
                <w:rFonts w:ascii="Times New Roman" w:hAnsi="Times New Roman" w:cs="Times New Roman"/>
                <w:i/>
                <w:sz w:val="24"/>
                <w:szCs w:val="24"/>
              </w:rPr>
              <w:lastRenderedPageBreak/>
              <w:t>исполнительным органом власти.</w:t>
            </w:r>
            <w:r w:rsidR="00A90032">
              <w:rPr>
                <w:rFonts w:ascii="Times New Roman" w:hAnsi="Times New Roman" w:cs="Times New Roman"/>
                <w:i/>
                <w:sz w:val="24"/>
                <w:szCs w:val="24"/>
              </w:rPr>
              <w:t xml:space="preserve"> </w:t>
            </w:r>
            <w:r w:rsidR="007730DF" w:rsidRPr="00A90032">
              <w:rPr>
                <w:rFonts w:ascii="Times New Roman" w:hAnsi="Times New Roman" w:cs="Times New Roman"/>
                <w:i/>
                <w:sz w:val="24"/>
                <w:szCs w:val="24"/>
              </w:rPr>
              <w:t>Сейчас в ш</w:t>
            </w:r>
            <w:r w:rsidR="00A90032" w:rsidRPr="00A90032">
              <w:rPr>
                <w:rFonts w:ascii="Times New Roman" w:hAnsi="Times New Roman" w:cs="Times New Roman"/>
                <w:i/>
                <w:sz w:val="24"/>
                <w:szCs w:val="24"/>
              </w:rPr>
              <w:t xml:space="preserve">вейном цехе работают 20 </w:t>
            </w:r>
            <w:r w:rsidR="007730DF" w:rsidRPr="00A90032">
              <w:rPr>
                <w:rFonts w:ascii="Times New Roman" w:hAnsi="Times New Roman" w:cs="Times New Roman"/>
                <w:i/>
                <w:sz w:val="24"/>
                <w:szCs w:val="24"/>
              </w:rPr>
              <w:t xml:space="preserve"> </w:t>
            </w:r>
            <w:r w:rsidR="00A90032" w:rsidRPr="00A90032">
              <w:rPr>
                <w:rFonts w:ascii="Times New Roman" w:hAnsi="Times New Roman" w:cs="Times New Roman"/>
                <w:i/>
                <w:sz w:val="24"/>
                <w:szCs w:val="24"/>
              </w:rPr>
              <w:t xml:space="preserve">женщин, </w:t>
            </w:r>
            <w:r w:rsidR="00A90032" w:rsidRPr="00A90032">
              <w:rPr>
                <w:rFonts w:ascii="Times New Roman" w:hAnsi="Times New Roman" w:cs="Times New Roman"/>
                <w:i/>
                <w:sz w:val="24"/>
                <w:szCs w:val="24"/>
                <w:lang w:val="tg-Cyrl-TJ"/>
              </w:rPr>
              <w:t>освободившихся из мест лишения свободы.</w:t>
            </w:r>
            <w:r w:rsidR="00A90032">
              <w:rPr>
                <w:rFonts w:ascii="Times New Roman" w:hAnsi="Times New Roman" w:cs="Times New Roman"/>
                <w:i/>
                <w:sz w:val="24"/>
                <w:szCs w:val="24"/>
                <w:lang w:val="tg-Cyrl-TJ"/>
              </w:rPr>
              <w:t xml:space="preserve"> </w:t>
            </w:r>
            <w:r w:rsidR="007730DF" w:rsidRPr="00A90032">
              <w:rPr>
                <w:rFonts w:ascii="Times New Roman" w:hAnsi="Times New Roman" w:cs="Times New Roman"/>
                <w:i/>
                <w:sz w:val="24"/>
                <w:szCs w:val="24"/>
                <w:shd w:val="clear" w:color="auto" w:fill="FFFFFF"/>
              </w:rPr>
              <w:t>Предпринимательница хочет продолжать расширять круг своей деятельности и в будущем принимать на работу не только женщин, но и мужчин, которые освобождаются из мест лишения свободы.</w:t>
            </w:r>
            <w:r w:rsidR="00A90032">
              <w:rPr>
                <w:rStyle w:val="a7"/>
                <w:rFonts w:ascii="Times New Roman" w:hAnsi="Times New Roman" w:cs="Times New Roman"/>
                <w:i/>
                <w:sz w:val="24"/>
                <w:szCs w:val="24"/>
                <w:shd w:val="clear" w:color="auto" w:fill="FFFFFF"/>
              </w:rPr>
              <w:footnoteReference w:id="31"/>
            </w:r>
          </w:p>
        </w:tc>
      </w:tr>
    </w:tbl>
    <w:p w:rsidR="00106E3C" w:rsidRPr="00A90032" w:rsidRDefault="00106E3C" w:rsidP="008E57E7">
      <w:pPr>
        <w:shd w:val="clear" w:color="auto" w:fill="FFFFFF"/>
        <w:spacing w:after="0" w:line="240" w:lineRule="auto"/>
        <w:ind w:firstLine="708"/>
        <w:jc w:val="both"/>
        <w:rPr>
          <w:rFonts w:ascii="Times New Roman" w:hAnsi="Times New Roman" w:cs="Times New Roman"/>
          <w:sz w:val="24"/>
          <w:szCs w:val="24"/>
        </w:rPr>
      </w:pPr>
    </w:p>
    <w:p w:rsidR="00724C47" w:rsidRPr="00A90032" w:rsidRDefault="00724C47" w:rsidP="00724C47">
      <w:pPr>
        <w:spacing w:after="0" w:line="240" w:lineRule="auto"/>
        <w:jc w:val="both"/>
        <w:rPr>
          <w:rFonts w:ascii="Times New Roman" w:hAnsi="Times New Roman" w:cs="Times New Roman"/>
          <w:i/>
          <w:sz w:val="24"/>
          <w:szCs w:val="24"/>
        </w:rPr>
      </w:pPr>
      <w:r w:rsidRPr="00A90032">
        <w:rPr>
          <w:rFonts w:ascii="Times New Roman" w:hAnsi="Times New Roman" w:cs="Times New Roman"/>
          <w:i/>
          <w:sz w:val="24"/>
          <w:szCs w:val="24"/>
        </w:rPr>
        <w:t>Рекомендации:</w:t>
      </w:r>
    </w:p>
    <w:p w:rsidR="00B56B5B" w:rsidRPr="00A90032" w:rsidRDefault="00724C47" w:rsidP="00B56B5B">
      <w:pPr>
        <w:pStyle w:val="a8"/>
        <w:numPr>
          <w:ilvl w:val="0"/>
          <w:numId w:val="16"/>
        </w:numPr>
        <w:spacing w:after="0" w:line="240" w:lineRule="auto"/>
        <w:jc w:val="both"/>
        <w:rPr>
          <w:rFonts w:ascii="Times New Roman" w:hAnsi="Times New Roman" w:cs="Times New Roman"/>
          <w:i/>
          <w:sz w:val="24"/>
          <w:szCs w:val="24"/>
        </w:rPr>
      </w:pPr>
      <w:r w:rsidRPr="00A90032">
        <w:rPr>
          <w:rFonts w:ascii="Times New Roman" w:hAnsi="Times New Roman" w:cs="Times New Roman"/>
          <w:i/>
          <w:sz w:val="24"/>
          <w:szCs w:val="24"/>
        </w:rPr>
        <w:t>Широко распространять информацию, в том числе, в местах о</w:t>
      </w:r>
      <w:r w:rsidR="00E367DF">
        <w:rPr>
          <w:rFonts w:ascii="Times New Roman" w:hAnsi="Times New Roman" w:cs="Times New Roman"/>
          <w:i/>
          <w:sz w:val="24"/>
          <w:szCs w:val="24"/>
        </w:rPr>
        <w:t>тбывания наказания, об услугах</w:t>
      </w:r>
      <w:r w:rsidRPr="00A90032">
        <w:rPr>
          <w:rFonts w:ascii="Times New Roman" w:hAnsi="Times New Roman" w:cs="Times New Roman"/>
          <w:i/>
          <w:sz w:val="24"/>
          <w:szCs w:val="24"/>
        </w:rPr>
        <w:t>, предоставляемых Агентством труда</w:t>
      </w:r>
      <w:r w:rsidR="00E367DF">
        <w:rPr>
          <w:rFonts w:ascii="Times New Roman" w:hAnsi="Times New Roman" w:cs="Times New Roman"/>
          <w:i/>
          <w:sz w:val="24"/>
          <w:szCs w:val="24"/>
        </w:rPr>
        <w:t xml:space="preserve"> и занятости населения. </w:t>
      </w:r>
    </w:p>
    <w:p w:rsidR="00B56B5B" w:rsidRPr="00A90032" w:rsidRDefault="00724C47" w:rsidP="00B56B5B">
      <w:pPr>
        <w:pStyle w:val="a8"/>
        <w:numPr>
          <w:ilvl w:val="0"/>
          <w:numId w:val="16"/>
        </w:numPr>
        <w:spacing w:after="0" w:line="240" w:lineRule="auto"/>
        <w:jc w:val="both"/>
        <w:rPr>
          <w:rFonts w:ascii="Times New Roman" w:hAnsi="Times New Roman" w:cs="Times New Roman"/>
          <w:i/>
          <w:sz w:val="24"/>
          <w:szCs w:val="24"/>
        </w:rPr>
      </w:pPr>
      <w:r w:rsidRPr="00A90032">
        <w:rPr>
          <w:rFonts w:ascii="Times New Roman" w:hAnsi="Times New Roman" w:cs="Times New Roman"/>
          <w:i/>
          <w:sz w:val="24"/>
          <w:szCs w:val="24"/>
        </w:rPr>
        <w:t>Вести статистику по такой категории безработных, как бывшие осужденные, в разрезе пола, возраста, квалификации, образования и других данных, включая информацию о виде работы, о позиции, на которую принят работник и о заработной плате. Вести статистику по отказам работодателей в принятии на работу бывших осужденных с указанием причин отказа.</w:t>
      </w:r>
    </w:p>
    <w:p w:rsidR="0010529A" w:rsidRPr="00A90032" w:rsidRDefault="00724C47" w:rsidP="00B56B5B">
      <w:pPr>
        <w:pStyle w:val="a8"/>
        <w:numPr>
          <w:ilvl w:val="0"/>
          <w:numId w:val="16"/>
        </w:numPr>
        <w:spacing w:after="0" w:line="240" w:lineRule="auto"/>
        <w:jc w:val="both"/>
        <w:rPr>
          <w:rFonts w:ascii="Times New Roman" w:hAnsi="Times New Roman" w:cs="Times New Roman"/>
          <w:i/>
          <w:sz w:val="24"/>
          <w:szCs w:val="24"/>
        </w:rPr>
      </w:pPr>
      <w:r w:rsidRPr="00A90032">
        <w:rPr>
          <w:rFonts w:ascii="Times New Roman" w:hAnsi="Times New Roman" w:cs="Times New Roman"/>
          <w:i/>
          <w:sz w:val="24"/>
          <w:szCs w:val="24"/>
        </w:rPr>
        <w:t>Усилить использование квот на рабочие места при трудоустройстве данн</w:t>
      </w:r>
      <w:r w:rsidR="003C46E7" w:rsidRPr="00A90032">
        <w:rPr>
          <w:rFonts w:ascii="Times New Roman" w:hAnsi="Times New Roman" w:cs="Times New Roman"/>
          <w:i/>
          <w:sz w:val="24"/>
          <w:szCs w:val="24"/>
        </w:rPr>
        <w:t>ой категории населения.</w:t>
      </w:r>
    </w:p>
    <w:p w:rsidR="000169F9" w:rsidRPr="00A90032" w:rsidRDefault="000169F9" w:rsidP="00A952EB">
      <w:pPr>
        <w:pStyle w:val="a8"/>
        <w:numPr>
          <w:ilvl w:val="0"/>
          <w:numId w:val="16"/>
        </w:numPr>
        <w:shd w:val="clear" w:color="auto" w:fill="FFFFFF"/>
        <w:tabs>
          <w:tab w:val="left" w:pos="270"/>
        </w:tabs>
        <w:spacing w:after="100" w:afterAutospacing="1" w:line="240" w:lineRule="auto"/>
        <w:jc w:val="both"/>
        <w:rPr>
          <w:rFonts w:ascii="Times New Roman" w:hAnsi="Times New Roman" w:cs="Times New Roman"/>
          <w:i/>
          <w:color w:val="000000"/>
          <w:sz w:val="24"/>
          <w:szCs w:val="24"/>
        </w:rPr>
      </w:pPr>
      <w:r w:rsidRPr="00A90032">
        <w:rPr>
          <w:rFonts w:ascii="Times New Roman" w:hAnsi="Times New Roman" w:cs="Times New Roman"/>
          <w:i/>
          <w:color w:val="000000"/>
          <w:sz w:val="24"/>
          <w:szCs w:val="24"/>
        </w:rPr>
        <w:t>Предусмотреть административную ответственность работодателей за отказ в приеме на работу по дискриминационным признакам, а при повторном отказе предусмотреть уголовную ответственность.</w:t>
      </w:r>
    </w:p>
    <w:p w:rsidR="00A952EB" w:rsidRPr="00A90032" w:rsidRDefault="000169F9" w:rsidP="00A952EB">
      <w:pPr>
        <w:pStyle w:val="a8"/>
        <w:numPr>
          <w:ilvl w:val="0"/>
          <w:numId w:val="16"/>
        </w:numPr>
        <w:shd w:val="clear" w:color="auto" w:fill="FFFFFF"/>
        <w:tabs>
          <w:tab w:val="left" w:pos="270"/>
        </w:tabs>
        <w:spacing w:after="100" w:afterAutospacing="1" w:line="240" w:lineRule="auto"/>
        <w:jc w:val="both"/>
        <w:rPr>
          <w:rFonts w:ascii="Times New Roman" w:hAnsi="Times New Roman" w:cs="Times New Roman"/>
          <w:i/>
          <w:color w:val="000000"/>
          <w:sz w:val="24"/>
          <w:szCs w:val="24"/>
        </w:rPr>
      </w:pPr>
      <w:r w:rsidRPr="00A90032">
        <w:rPr>
          <w:rFonts w:ascii="Times New Roman" w:hAnsi="Times New Roman" w:cs="Times New Roman"/>
          <w:i/>
          <w:color w:val="000000"/>
          <w:sz w:val="24"/>
          <w:szCs w:val="24"/>
        </w:rPr>
        <w:t>Привл</w:t>
      </w:r>
      <w:r w:rsidR="001D1039" w:rsidRPr="00A90032">
        <w:rPr>
          <w:rFonts w:ascii="Times New Roman" w:hAnsi="Times New Roman" w:cs="Times New Roman"/>
          <w:i/>
          <w:color w:val="000000"/>
          <w:sz w:val="24"/>
          <w:szCs w:val="24"/>
        </w:rPr>
        <w:t>екать к о</w:t>
      </w:r>
      <w:r w:rsidR="003C46E7" w:rsidRPr="00A90032">
        <w:rPr>
          <w:rFonts w:ascii="Times New Roman" w:hAnsi="Times New Roman" w:cs="Times New Roman"/>
          <w:i/>
          <w:color w:val="000000"/>
          <w:sz w:val="24"/>
          <w:szCs w:val="24"/>
        </w:rPr>
        <w:t>тветственности работодателей за</w:t>
      </w:r>
      <w:r w:rsidR="00A952EB" w:rsidRPr="00A90032">
        <w:rPr>
          <w:rFonts w:ascii="Times New Roman" w:hAnsi="Times New Roman" w:cs="Times New Roman"/>
          <w:i/>
          <w:color w:val="000000"/>
          <w:sz w:val="24"/>
          <w:szCs w:val="24"/>
        </w:rPr>
        <w:t xml:space="preserve"> дополнительное  требование документов</w:t>
      </w:r>
      <w:r w:rsidR="001D1039" w:rsidRPr="00A90032">
        <w:rPr>
          <w:rFonts w:ascii="Times New Roman" w:hAnsi="Times New Roman" w:cs="Times New Roman"/>
          <w:i/>
          <w:color w:val="000000"/>
          <w:sz w:val="24"/>
          <w:szCs w:val="24"/>
        </w:rPr>
        <w:t>,</w:t>
      </w:r>
      <w:r w:rsidR="00A952EB" w:rsidRPr="00A90032">
        <w:rPr>
          <w:rFonts w:ascii="Times New Roman" w:hAnsi="Times New Roman" w:cs="Times New Roman"/>
          <w:i/>
          <w:color w:val="000000"/>
          <w:sz w:val="24"/>
          <w:szCs w:val="24"/>
        </w:rPr>
        <w:t xml:space="preserve"> </w:t>
      </w:r>
      <w:r w:rsidR="001D1039" w:rsidRPr="00A90032">
        <w:rPr>
          <w:rFonts w:ascii="Times New Roman" w:hAnsi="Times New Roman" w:cs="Times New Roman"/>
          <w:i/>
          <w:color w:val="000000"/>
          <w:sz w:val="24"/>
          <w:szCs w:val="24"/>
        </w:rPr>
        <w:t xml:space="preserve">не предусмотренных законодательством РТ, </w:t>
      </w:r>
      <w:r w:rsidR="00A952EB" w:rsidRPr="00A90032">
        <w:rPr>
          <w:rFonts w:ascii="Times New Roman" w:hAnsi="Times New Roman" w:cs="Times New Roman"/>
          <w:i/>
          <w:color w:val="000000"/>
          <w:sz w:val="24"/>
          <w:szCs w:val="24"/>
        </w:rPr>
        <w:t>при приеме на работу</w:t>
      </w:r>
      <w:r w:rsidRPr="00A90032">
        <w:rPr>
          <w:rFonts w:ascii="Times New Roman" w:hAnsi="Times New Roman" w:cs="Times New Roman"/>
          <w:i/>
          <w:color w:val="000000"/>
          <w:sz w:val="24"/>
          <w:szCs w:val="24"/>
        </w:rPr>
        <w:t>.</w:t>
      </w:r>
      <w:r w:rsidR="00A952EB" w:rsidRPr="00A90032">
        <w:rPr>
          <w:rFonts w:ascii="Times New Roman" w:hAnsi="Times New Roman" w:cs="Times New Roman"/>
          <w:i/>
          <w:color w:val="000000"/>
          <w:sz w:val="24"/>
          <w:szCs w:val="24"/>
        </w:rPr>
        <w:t xml:space="preserve"> </w:t>
      </w:r>
    </w:p>
    <w:p w:rsidR="00724C47" w:rsidRPr="00A90032" w:rsidRDefault="00724C47" w:rsidP="00B56B5B">
      <w:pPr>
        <w:pStyle w:val="a8"/>
        <w:numPr>
          <w:ilvl w:val="0"/>
          <w:numId w:val="16"/>
        </w:numPr>
        <w:spacing w:after="0" w:line="240" w:lineRule="auto"/>
        <w:jc w:val="both"/>
        <w:rPr>
          <w:rFonts w:ascii="Times New Roman" w:hAnsi="Times New Roman" w:cs="Times New Roman"/>
          <w:i/>
          <w:sz w:val="24"/>
          <w:szCs w:val="24"/>
        </w:rPr>
      </w:pPr>
      <w:r w:rsidRPr="00A90032">
        <w:rPr>
          <w:rFonts w:ascii="Times New Roman" w:hAnsi="Times New Roman" w:cs="Times New Roman"/>
          <w:i/>
          <w:sz w:val="24"/>
          <w:szCs w:val="24"/>
        </w:rPr>
        <w:t>Разъяснять работодателям, отказывающим в принятии на работу потенциальных работников</w:t>
      </w:r>
      <w:r w:rsidR="000169F9" w:rsidRPr="00A90032">
        <w:rPr>
          <w:rFonts w:ascii="Times New Roman" w:hAnsi="Times New Roman" w:cs="Times New Roman"/>
          <w:i/>
          <w:sz w:val="24"/>
          <w:szCs w:val="24"/>
        </w:rPr>
        <w:t>,</w:t>
      </w:r>
      <w:r w:rsidR="00A952EB" w:rsidRPr="00A90032">
        <w:rPr>
          <w:rFonts w:ascii="Times New Roman" w:hAnsi="Times New Roman" w:cs="Times New Roman"/>
          <w:i/>
          <w:sz w:val="24"/>
          <w:szCs w:val="24"/>
        </w:rPr>
        <w:t xml:space="preserve"> которые направлены в счет квоты </w:t>
      </w:r>
      <w:r w:rsidR="001D1039" w:rsidRPr="00A90032">
        <w:rPr>
          <w:rFonts w:ascii="Times New Roman" w:hAnsi="Times New Roman" w:cs="Times New Roman"/>
          <w:i/>
          <w:sz w:val="24"/>
          <w:szCs w:val="24"/>
        </w:rPr>
        <w:t>Агентством</w:t>
      </w:r>
      <w:r w:rsidR="00A952EB" w:rsidRPr="00A90032">
        <w:rPr>
          <w:rFonts w:ascii="Times New Roman" w:hAnsi="Times New Roman" w:cs="Times New Roman"/>
          <w:i/>
          <w:sz w:val="24"/>
          <w:szCs w:val="24"/>
        </w:rPr>
        <w:t xml:space="preserve"> </w:t>
      </w:r>
      <w:r w:rsidR="00886372" w:rsidRPr="00A90032">
        <w:rPr>
          <w:rFonts w:ascii="Times New Roman" w:hAnsi="Times New Roman" w:cs="Times New Roman"/>
          <w:i/>
          <w:sz w:val="24"/>
          <w:szCs w:val="24"/>
        </w:rPr>
        <w:t xml:space="preserve">труда и </w:t>
      </w:r>
      <w:r w:rsidR="00A952EB" w:rsidRPr="00A90032">
        <w:rPr>
          <w:rFonts w:ascii="Times New Roman" w:hAnsi="Times New Roman" w:cs="Times New Roman"/>
          <w:i/>
          <w:sz w:val="24"/>
          <w:szCs w:val="24"/>
        </w:rPr>
        <w:t>занятости населения</w:t>
      </w:r>
      <w:r w:rsidRPr="00A90032">
        <w:rPr>
          <w:rFonts w:ascii="Times New Roman" w:hAnsi="Times New Roman" w:cs="Times New Roman"/>
          <w:i/>
          <w:sz w:val="24"/>
          <w:szCs w:val="24"/>
        </w:rPr>
        <w:t>, предусмо</w:t>
      </w:r>
      <w:r w:rsidR="00F86866" w:rsidRPr="00A90032">
        <w:rPr>
          <w:rFonts w:ascii="Times New Roman" w:hAnsi="Times New Roman" w:cs="Times New Roman"/>
          <w:i/>
          <w:sz w:val="24"/>
          <w:szCs w:val="24"/>
        </w:rPr>
        <w:t xml:space="preserve">тренную законом </w:t>
      </w:r>
      <w:r w:rsidR="001D1039" w:rsidRPr="00A90032">
        <w:rPr>
          <w:rFonts w:ascii="Times New Roman" w:hAnsi="Times New Roman" w:cs="Times New Roman"/>
          <w:i/>
          <w:sz w:val="24"/>
          <w:szCs w:val="24"/>
        </w:rPr>
        <w:t xml:space="preserve">административную </w:t>
      </w:r>
      <w:r w:rsidR="00F86866" w:rsidRPr="00A90032">
        <w:rPr>
          <w:rFonts w:ascii="Times New Roman" w:hAnsi="Times New Roman" w:cs="Times New Roman"/>
          <w:i/>
          <w:sz w:val="24"/>
          <w:szCs w:val="24"/>
        </w:rPr>
        <w:t>ответственность</w:t>
      </w:r>
      <w:r w:rsidR="001D1039" w:rsidRPr="00A90032">
        <w:rPr>
          <w:rFonts w:ascii="Times New Roman" w:hAnsi="Times New Roman" w:cs="Times New Roman"/>
          <w:i/>
          <w:sz w:val="24"/>
          <w:szCs w:val="24"/>
        </w:rPr>
        <w:t>.</w:t>
      </w:r>
    </w:p>
    <w:p w:rsidR="00724C47" w:rsidRPr="00A90032" w:rsidRDefault="00724C47" w:rsidP="00524CA7">
      <w:pPr>
        <w:spacing w:after="0" w:line="240" w:lineRule="auto"/>
        <w:ind w:left="360"/>
        <w:jc w:val="both"/>
        <w:rPr>
          <w:rFonts w:ascii="Times New Roman" w:hAnsi="Times New Roman" w:cs="Times New Roman"/>
          <w:b/>
          <w:i/>
          <w:color w:val="0070C0"/>
          <w:sz w:val="24"/>
          <w:szCs w:val="24"/>
        </w:rPr>
      </w:pPr>
    </w:p>
    <w:p w:rsidR="003B342F" w:rsidRPr="00A90032" w:rsidRDefault="00524CA7" w:rsidP="00B72F6C">
      <w:pPr>
        <w:pStyle w:val="a3"/>
        <w:numPr>
          <w:ilvl w:val="0"/>
          <w:numId w:val="28"/>
        </w:numPr>
        <w:shd w:val="clear" w:color="auto" w:fill="FFFFFF"/>
        <w:spacing w:before="0" w:beforeAutospacing="0" w:after="0" w:afterAutospacing="0"/>
        <w:rPr>
          <w:b/>
          <w:color w:val="0070C0"/>
        </w:rPr>
      </w:pPr>
      <w:r w:rsidRPr="00A90032">
        <w:rPr>
          <w:b/>
          <w:color w:val="0070C0"/>
        </w:rPr>
        <w:t>Право на жилище</w:t>
      </w:r>
    </w:p>
    <w:p w:rsidR="00524CA7" w:rsidRPr="00A90032" w:rsidRDefault="00524CA7" w:rsidP="00524CA7">
      <w:pPr>
        <w:pStyle w:val="a8"/>
        <w:numPr>
          <w:ilvl w:val="0"/>
          <w:numId w:val="12"/>
        </w:numPr>
        <w:shd w:val="clear" w:color="auto" w:fill="FFFFFF"/>
        <w:spacing w:after="0" w:line="240" w:lineRule="auto"/>
        <w:jc w:val="both"/>
        <w:rPr>
          <w:rFonts w:ascii="Times New Roman" w:hAnsi="Times New Roman" w:cs="Times New Roman"/>
          <w:i/>
          <w:sz w:val="24"/>
          <w:szCs w:val="24"/>
        </w:rPr>
      </w:pPr>
      <w:r w:rsidRPr="00A90032">
        <w:rPr>
          <w:rFonts w:ascii="Times New Roman" w:hAnsi="Times New Roman" w:cs="Times New Roman"/>
          <w:sz w:val="24"/>
          <w:szCs w:val="24"/>
        </w:rPr>
        <w:t>Жилищный вопрос в Таджикистане является крайне актуальным для социально уязвимых групп населения, в том числе, для бывших осужденных.</w:t>
      </w:r>
    </w:p>
    <w:p w:rsidR="00524CA7" w:rsidRPr="00A90032" w:rsidRDefault="00524CA7" w:rsidP="00524CA7">
      <w:pPr>
        <w:pStyle w:val="a8"/>
        <w:numPr>
          <w:ilvl w:val="0"/>
          <w:numId w:val="12"/>
        </w:numPr>
        <w:shd w:val="clear" w:color="auto" w:fill="FFFFFF"/>
        <w:spacing w:after="0" w:line="240" w:lineRule="auto"/>
        <w:jc w:val="both"/>
        <w:rPr>
          <w:rFonts w:ascii="Times New Roman" w:hAnsi="Times New Roman" w:cs="Times New Roman"/>
          <w:i/>
          <w:sz w:val="24"/>
          <w:szCs w:val="24"/>
        </w:rPr>
      </w:pPr>
      <w:r w:rsidRPr="00A90032">
        <w:rPr>
          <w:rFonts w:ascii="Times New Roman" w:hAnsi="Times New Roman" w:cs="Times New Roman"/>
          <w:sz w:val="24"/>
          <w:szCs w:val="24"/>
        </w:rPr>
        <w:t>Законодательство в сфере жилищных правоотношений является устаревшим и не содержит нормы о предоставлении социального жилья отдельным уязвимым категориям населения.</w:t>
      </w:r>
    </w:p>
    <w:p w:rsidR="006028AE" w:rsidRPr="00A90032" w:rsidRDefault="006028AE" w:rsidP="006028AE">
      <w:pPr>
        <w:pStyle w:val="a8"/>
        <w:numPr>
          <w:ilvl w:val="0"/>
          <w:numId w:val="12"/>
        </w:numPr>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t>Обеспечить бывших осужденных временным жильем у государства нет возможности из-за отсутствия государственных центров и приютов для временного размещения данной категории</w:t>
      </w:r>
      <w:r w:rsidR="00E367DF">
        <w:rPr>
          <w:rFonts w:ascii="Times New Roman" w:hAnsi="Times New Roman" w:cs="Times New Roman"/>
          <w:sz w:val="24"/>
          <w:szCs w:val="24"/>
        </w:rPr>
        <w:t xml:space="preserve"> лиц</w:t>
      </w:r>
      <w:r w:rsidRPr="00A90032">
        <w:rPr>
          <w:rFonts w:ascii="Times New Roman" w:hAnsi="Times New Roman" w:cs="Times New Roman"/>
          <w:sz w:val="24"/>
          <w:szCs w:val="24"/>
        </w:rPr>
        <w:t>.</w:t>
      </w:r>
    </w:p>
    <w:p w:rsidR="006028AE" w:rsidRPr="00A90032" w:rsidRDefault="006028AE" w:rsidP="006028AE">
      <w:pPr>
        <w:pStyle w:val="a8"/>
        <w:numPr>
          <w:ilvl w:val="0"/>
          <w:numId w:val="12"/>
        </w:numPr>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t xml:space="preserve">Меры по содействию в поиске и обеспечении жильем, предпринимаемые местными органами государственной власти, являются недостаточно эффективными из-за ограниченного государственного жилищного фонда, а также отсутствия специальных жилищных программ поддержки данной категории населения. </w:t>
      </w:r>
    </w:p>
    <w:p w:rsidR="00CA4029" w:rsidRPr="00A90032" w:rsidRDefault="00CA4029" w:rsidP="00CA4029">
      <w:pPr>
        <w:pStyle w:val="a8"/>
        <w:numPr>
          <w:ilvl w:val="0"/>
          <w:numId w:val="12"/>
        </w:numPr>
        <w:spacing w:after="0" w:line="240" w:lineRule="auto"/>
        <w:jc w:val="both"/>
        <w:rPr>
          <w:rFonts w:ascii="Times New Roman" w:hAnsi="Times New Roman" w:cs="Times New Roman"/>
          <w:sz w:val="24"/>
          <w:szCs w:val="24"/>
        </w:rPr>
      </w:pPr>
      <w:r w:rsidRPr="00A90032">
        <w:rPr>
          <w:rFonts w:ascii="Times New Roman" w:hAnsi="Times New Roman" w:cs="Times New Roman"/>
          <w:sz w:val="24"/>
          <w:szCs w:val="24"/>
        </w:rPr>
        <w:t xml:space="preserve">Проблема с жильем отмечается бывшими осужденными, как одна из наиболее серьезных проблем, с которыми они сталкиваются после освобождения. 20 % опрошенных респондентов из числа бывших осужденных после освобождения остро нуждались в жилье, так как им негде </w:t>
      </w:r>
      <w:r w:rsidR="006028AE" w:rsidRPr="00A90032">
        <w:rPr>
          <w:rFonts w:ascii="Times New Roman" w:hAnsi="Times New Roman" w:cs="Times New Roman"/>
          <w:sz w:val="24"/>
          <w:szCs w:val="24"/>
        </w:rPr>
        <w:t xml:space="preserve">было </w:t>
      </w:r>
      <w:r w:rsidRPr="00A90032">
        <w:rPr>
          <w:rFonts w:ascii="Times New Roman" w:hAnsi="Times New Roman" w:cs="Times New Roman"/>
          <w:sz w:val="24"/>
          <w:szCs w:val="24"/>
        </w:rPr>
        <w:t>жить.</w:t>
      </w:r>
    </w:p>
    <w:p w:rsidR="00CA4029" w:rsidRPr="00A90032" w:rsidRDefault="00CA4029" w:rsidP="00CA4029">
      <w:pPr>
        <w:pStyle w:val="a8"/>
        <w:numPr>
          <w:ilvl w:val="0"/>
          <w:numId w:val="12"/>
        </w:numPr>
        <w:shd w:val="clear" w:color="auto" w:fill="FFFFFF"/>
        <w:spacing w:after="0" w:line="240" w:lineRule="auto"/>
        <w:jc w:val="both"/>
        <w:rPr>
          <w:rFonts w:ascii="Times New Roman" w:hAnsi="Times New Roman" w:cs="Times New Roman"/>
          <w:i/>
          <w:sz w:val="24"/>
          <w:szCs w:val="24"/>
        </w:rPr>
      </w:pPr>
      <w:r w:rsidRPr="00A90032">
        <w:rPr>
          <w:rFonts w:ascii="Times New Roman" w:hAnsi="Times New Roman" w:cs="Times New Roman"/>
          <w:sz w:val="24"/>
          <w:szCs w:val="24"/>
        </w:rPr>
        <w:t>Проблемы с жильем возникают, в том числе, из-за ухудшения семейных отношений бывших осужденных после освобождения.</w:t>
      </w:r>
    </w:p>
    <w:p w:rsidR="0069421C" w:rsidRPr="00A90032" w:rsidRDefault="0069421C" w:rsidP="0069421C">
      <w:pPr>
        <w:pStyle w:val="a3"/>
        <w:shd w:val="clear" w:color="auto" w:fill="FFFFFF"/>
        <w:spacing w:before="0" w:beforeAutospacing="0" w:after="0" w:afterAutospacing="0"/>
        <w:rPr>
          <w:color w:val="1F2124"/>
        </w:rPr>
      </w:pPr>
    </w:p>
    <w:p w:rsidR="0069421C" w:rsidRPr="00A90032" w:rsidRDefault="0069421C" w:rsidP="0069421C">
      <w:pPr>
        <w:pStyle w:val="a3"/>
        <w:shd w:val="clear" w:color="auto" w:fill="FFFFFF"/>
        <w:spacing w:before="0" w:beforeAutospacing="0" w:after="0" w:afterAutospacing="0"/>
        <w:jc w:val="both"/>
        <w:rPr>
          <w:i/>
          <w:color w:val="1F2124"/>
        </w:rPr>
      </w:pPr>
      <w:r w:rsidRPr="00A90032">
        <w:rPr>
          <w:i/>
          <w:color w:val="1F2124"/>
        </w:rPr>
        <w:t>Рекомендации:</w:t>
      </w:r>
    </w:p>
    <w:p w:rsidR="005B6175" w:rsidRPr="00E367DF" w:rsidRDefault="0069421C" w:rsidP="00E367DF">
      <w:pPr>
        <w:pStyle w:val="a3"/>
        <w:numPr>
          <w:ilvl w:val="0"/>
          <w:numId w:val="20"/>
        </w:numPr>
        <w:shd w:val="clear" w:color="auto" w:fill="FFFFFF"/>
        <w:spacing w:before="0" w:beforeAutospacing="0" w:after="540" w:afterAutospacing="0"/>
        <w:jc w:val="both"/>
      </w:pPr>
      <w:r w:rsidRPr="00E367DF">
        <w:rPr>
          <w:i/>
        </w:rPr>
        <w:t>Учредить в стране центры временного пребывания для бывших осужденных с учетом интересов и потребностей женщин – бывших осужденных.</w:t>
      </w:r>
    </w:p>
    <w:sectPr w:rsidR="005B6175" w:rsidRPr="00E367DF" w:rsidSect="005B617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20D" w:rsidRDefault="0002720D" w:rsidP="00F22FB6">
      <w:pPr>
        <w:spacing w:after="0" w:line="240" w:lineRule="auto"/>
      </w:pPr>
      <w:r>
        <w:separator/>
      </w:r>
    </w:p>
  </w:endnote>
  <w:endnote w:type="continuationSeparator" w:id="0">
    <w:p w:rsidR="0002720D" w:rsidRDefault="0002720D" w:rsidP="00F2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1893"/>
      <w:docPartObj>
        <w:docPartGallery w:val="Page Numbers (Bottom of Page)"/>
        <w:docPartUnique/>
      </w:docPartObj>
    </w:sdtPr>
    <w:sdtEndPr/>
    <w:sdtContent>
      <w:p w:rsidR="00CE523A" w:rsidRDefault="00852B46">
        <w:pPr>
          <w:pStyle w:val="ac"/>
          <w:jc w:val="right"/>
        </w:pPr>
        <w:r>
          <w:fldChar w:fldCharType="begin"/>
        </w:r>
        <w:r>
          <w:instrText xml:space="preserve"> PAGE   \* MERGEFORMAT </w:instrText>
        </w:r>
        <w:r>
          <w:fldChar w:fldCharType="separate"/>
        </w:r>
        <w:r w:rsidR="00A6761D">
          <w:rPr>
            <w:noProof/>
          </w:rPr>
          <w:t>1</w:t>
        </w:r>
        <w:r>
          <w:rPr>
            <w:noProof/>
          </w:rPr>
          <w:fldChar w:fldCharType="end"/>
        </w:r>
      </w:p>
    </w:sdtContent>
  </w:sdt>
  <w:p w:rsidR="00CE523A" w:rsidRDefault="00CE523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20D" w:rsidRDefault="0002720D" w:rsidP="00F22FB6">
      <w:pPr>
        <w:spacing w:after="0" w:line="240" w:lineRule="auto"/>
      </w:pPr>
      <w:r>
        <w:separator/>
      </w:r>
    </w:p>
  </w:footnote>
  <w:footnote w:type="continuationSeparator" w:id="0">
    <w:p w:rsidR="0002720D" w:rsidRDefault="0002720D" w:rsidP="00F22FB6">
      <w:pPr>
        <w:spacing w:after="0" w:line="240" w:lineRule="auto"/>
      </w:pPr>
      <w:r>
        <w:continuationSeparator/>
      </w:r>
    </w:p>
  </w:footnote>
  <w:footnote w:id="1">
    <w:p w:rsidR="00CE523A" w:rsidRPr="00202F6A" w:rsidRDefault="00CE523A" w:rsidP="002057DE">
      <w:pPr>
        <w:pStyle w:val="a5"/>
        <w:jc w:val="both"/>
        <w:rPr>
          <w:rFonts w:ascii="Times New Roman" w:hAnsi="Times New Roman" w:cs="Times New Roman"/>
        </w:rPr>
      </w:pPr>
      <w:r w:rsidRPr="00C06C37">
        <w:rPr>
          <w:rStyle w:val="a7"/>
          <w:rFonts w:ascii="Times New Roman" w:hAnsi="Times New Roman" w:cs="Times New Roman"/>
        </w:rPr>
        <w:footnoteRef/>
      </w:r>
      <w:r w:rsidRPr="00C06C37">
        <w:rPr>
          <w:rFonts w:ascii="Times New Roman" w:hAnsi="Times New Roman" w:cs="Times New Roman"/>
        </w:rPr>
        <w:t xml:space="preserve"> </w:t>
      </w:r>
      <w:r>
        <w:rPr>
          <w:rFonts w:ascii="Times New Roman" w:hAnsi="Times New Roman" w:cs="Times New Roman"/>
        </w:rPr>
        <w:t xml:space="preserve">Международный пакт о гражданских и политических </w:t>
      </w:r>
      <w:r w:rsidRPr="003A5B95">
        <w:rPr>
          <w:rFonts w:ascii="Times New Roman" w:hAnsi="Times New Roman" w:cs="Times New Roman"/>
        </w:rPr>
        <w:t>правах (</w:t>
      </w:r>
      <w:r w:rsidRPr="003A5B95">
        <w:rPr>
          <w:rFonts w:ascii="Times New Roman" w:hAnsi="Times New Roman"/>
          <w:shd w:val="clear" w:color="auto" w:fill="FFFFFF"/>
        </w:rPr>
        <w:t>п.3, ст.10),</w:t>
      </w:r>
      <w:r w:rsidRPr="003A5B95">
        <w:rPr>
          <w:rFonts w:ascii="Times New Roman" w:hAnsi="Times New Roman" w:cs="Times New Roman"/>
        </w:rPr>
        <w:t xml:space="preserve"> Минимальные</w:t>
      </w:r>
      <w:r w:rsidRPr="00C06C37">
        <w:rPr>
          <w:rFonts w:ascii="Times New Roman" w:hAnsi="Times New Roman" w:cs="Times New Roman"/>
        </w:rPr>
        <w:t xml:space="preserve"> стандартные правила ООН в отношении  обращения с заключенными (Правила Нельсона Манделы), приняты Резолюцией Генеральной Ассамблеи 70/175, приложение, принятая 17 декабря 2015 </w:t>
      </w:r>
      <w:r w:rsidRPr="00202F6A">
        <w:rPr>
          <w:rFonts w:ascii="Times New Roman" w:hAnsi="Times New Roman" w:cs="Times New Roman"/>
        </w:rPr>
        <w:t>года</w:t>
      </w:r>
      <w:r>
        <w:rPr>
          <w:rFonts w:ascii="Times New Roman" w:hAnsi="Times New Roman" w:cs="Times New Roman"/>
        </w:rPr>
        <w:t xml:space="preserve"> и др.</w:t>
      </w:r>
    </w:p>
  </w:footnote>
  <w:footnote w:id="2">
    <w:p w:rsidR="00CE523A" w:rsidRPr="00202F6A" w:rsidRDefault="00CE523A" w:rsidP="002057DE">
      <w:pPr>
        <w:pStyle w:val="a5"/>
        <w:rPr>
          <w:rFonts w:ascii="Times New Roman" w:hAnsi="Times New Roman" w:cs="Times New Roman"/>
        </w:rPr>
      </w:pPr>
      <w:r w:rsidRPr="00202F6A">
        <w:rPr>
          <w:rStyle w:val="a7"/>
          <w:rFonts w:ascii="Times New Roman" w:hAnsi="Times New Roman" w:cs="Times New Roman"/>
        </w:rPr>
        <w:footnoteRef/>
      </w:r>
      <w:r w:rsidRPr="00202F6A">
        <w:rPr>
          <w:rFonts w:ascii="Times New Roman" w:hAnsi="Times New Roman" w:cs="Times New Roman"/>
        </w:rPr>
        <w:t xml:space="preserve"> Правило 108 Нельсона Манделы</w:t>
      </w:r>
    </w:p>
  </w:footnote>
  <w:footnote w:id="3">
    <w:p w:rsidR="00CE523A" w:rsidRPr="00202F6A" w:rsidRDefault="00CE523A" w:rsidP="00202F6A">
      <w:pPr>
        <w:pStyle w:val="a5"/>
        <w:jc w:val="both"/>
        <w:rPr>
          <w:rFonts w:ascii="Times New Roman" w:hAnsi="Times New Roman" w:cs="Times New Roman"/>
        </w:rPr>
      </w:pPr>
      <w:r w:rsidRPr="00202F6A">
        <w:rPr>
          <w:rStyle w:val="a7"/>
          <w:rFonts w:ascii="Times New Roman" w:hAnsi="Times New Roman" w:cs="Times New Roman"/>
        </w:rPr>
        <w:footnoteRef/>
      </w:r>
      <w:r w:rsidRPr="00202F6A">
        <w:rPr>
          <w:rFonts w:ascii="Times New Roman" w:hAnsi="Times New Roman" w:cs="Times New Roman"/>
        </w:rPr>
        <w:t xml:space="preserve"> Минимальные стандартные правила ООН в отношении  обращения с заключенными (Правила Нельсона Манделы), резолюция Генеральной Ассамблеи 70/175, принята17 декабря 2015 года</w:t>
      </w:r>
    </w:p>
    <w:p w:rsidR="00CE523A" w:rsidRDefault="00CE523A">
      <w:pPr>
        <w:pStyle w:val="a5"/>
      </w:pPr>
    </w:p>
  </w:footnote>
  <w:footnote w:id="4">
    <w:p w:rsidR="00CE523A" w:rsidRPr="00B039D3" w:rsidRDefault="00CE523A" w:rsidP="002057DE">
      <w:pPr>
        <w:pStyle w:val="a5"/>
        <w:rPr>
          <w:rFonts w:ascii="Times New Roman" w:hAnsi="Times New Roman" w:cs="Times New Roman"/>
        </w:rPr>
      </w:pPr>
      <w:r w:rsidRPr="00B039D3">
        <w:rPr>
          <w:rStyle w:val="a7"/>
          <w:rFonts w:ascii="Times New Roman" w:hAnsi="Times New Roman" w:cs="Times New Roman"/>
        </w:rPr>
        <w:footnoteRef/>
      </w:r>
      <w:r w:rsidRPr="00B039D3">
        <w:rPr>
          <w:rFonts w:ascii="Times New Roman" w:hAnsi="Times New Roman" w:cs="Times New Roman"/>
        </w:rPr>
        <w:t xml:space="preserve"> Пункт 3 статьи 10 Международного Пакта о гражданских и политических правах</w:t>
      </w:r>
    </w:p>
  </w:footnote>
  <w:footnote w:id="5">
    <w:p w:rsidR="00CE523A" w:rsidRPr="00B039D3" w:rsidRDefault="00CE523A" w:rsidP="00004381">
      <w:pPr>
        <w:pStyle w:val="a5"/>
        <w:jc w:val="both"/>
        <w:rPr>
          <w:rFonts w:ascii="Times New Roman" w:hAnsi="Times New Roman" w:cs="Times New Roman"/>
        </w:rPr>
      </w:pPr>
      <w:r w:rsidRPr="00B039D3">
        <w:rPr>
          <w:rStyle w:val="a7"/>
          <w:rFonts w:ascii="Times New Roman" w:hAnsi="Times New Roman" w:cs="Times New Roman"/>
        </w:rPr>
        <w:footnoteRef/>
      </w:r>
      <w:r w:rsidRPr="00B039D3">
        <w:rPr>
          <w:rFonts w:ascii="Times New Roman" w:hAnsi="Times New Roman" w:cs="Times New Roman"/>
        </w:rPr>
        <w:t xml:space="preserve"> Кодекс исполнения уголовных наказаний РТ (указать главу)</w:t>
      </w:r>
    </w:p>
  </w:footnote>
  <w:footnote w:id="6">
    <w:p w:rsidR="00CE523A" w:rsidRPr="00B039D3" w:rsidRDefault="00CE523A" w:rsidP="00004381">
      <w:pPr>
        <w:pStyle w:val="a5"/>
        <w:jc w:val="both"/>
        <w:rPr>
          <w:rFonts w:ascii="Times New Roman" w:hAnsi="Times New Roman" w:cs="Times New Roman"/>
        </w:rPr>
      </w:pPr>
      <w:r w:rsidRPr="00B039D3">
        <w:rPr>
          <w:rStyle w:val="a7"/>
          <w:rFonts w:ascii="Times New Roman" w:hAnsi="Times New Roman" w:cs="Times New Roman"/>
        </w:rPr>
        <w:footnoteRef/>
      </w:r>
      <w:r w:rsidRPr="00B039D3">
        <w:rPr>
          <w:rFonts w:ascii="Times New Roman" w:hAnsi="Times New Roman" w:cs="Times New Roman"/>
        </w:rPr>
        <w:t xml:space="preserve">Источник: </w:t>
      </w:r>
      <w:hyperlink r:id="rId1" w:history="1">
        <w:r>
          <w:rPr>
            <w:rStyle w:val="a4"/>
            <w:rFonts w:ascii="Times New Roman" w:hAnsi="Times New Roman" w:cs="Times New Roman"/>
          </w:rPr>
          <w:t>https://www.ngojahon.org/wp-content/uploads/2017/07/%D0%9E%D1%82%D1%87%D0%B5%D1%82_%D0%B8%D1%81%D1%81%D0%BB%D0%B5%D0%B4%D0%BE%D0%B2%D0%B0%D0%BD%D0%B8%D0%B5-2014.pdf</w:t>
        </w:r>
      </w:hyperlink>
    </w:p>
  </w:footnote>
  <w:footnote w:id="7">
    <w:p w:rsidR="00CE523A" w:rsidRDefault="00CE523A">
      <w:pPr>
        <w:pStyle w:val="a5"/>
      </w:pPr>
      <w:r w:rsidRPr="007730DF">
        <w:rPr>
          <w:rStyle w:val="a7"/>
          <w:rFonts w:ascii="Times New Roman" w:hAnsi="Times New Roman" w:cs="Times New Roman"/>
        </w:rPr>
        <w:footnoteRef/>
      </w:r>
      <w:r w:rsidRPr="007730DF">
        <w:rPr>
          <w:rFonts w:ascii="Times New Roman" w:hAnsi="Times New Roman" w:cs="Times New Roman"/>
        </w:rPr>
        <w:t xml:space="preserve"> Источник: </w:t>
      </w:r>
      <w:hyperlink r:id="rId2" w:history="1">
        <w:r w:rsidRPr="007730DF">
          <w:rPr>
            <w:rStyle w:val="a4"/>
            <w:rFonts w:ascii="Times New Roman" w:hAnsi="Times New Roman" w:cs="Times New Roman"/>
            <w:color w:val="337AB7"/>
            <w:spacing w:val="-8"/>
            <w:u w:val="none"/>
          </w:rPr>
          <w:t>https://news.tj/ru/news/tajikistan/laworder/20160831/230265</w:t>
        </w:r>
      </w:hyperlink>
    </w:p>
  </w:footnote>
  <w:footnote w:id="8">
    <w:p w:rsidR="00CE523A" w:rsidRPr="00BF0E55" w:rsidRDefault="00CE523A" w:rsidP="00004381">
      <w:pPr>
        <w:pStyle w:val="a3"/>
        <w:shd w:val="clear" w:color="auto" w:fill="FFFFFF"/>
        <w:spacing w:before="0" w:beforeAutospacing="0" w:after="0" w:afterAutospacing="0"/>
        <w:jc w:val="both"/>
        <w:rPr>
          <w:sz w:val="20"/>
          <w:szCs w:val="20"/>
        </w:rPr>
      </w:pPr>
      <w:r w:rsidRPr="00004381">
        <w:rPr>
          <w:rStyle w:val="a7"/>
          <w:sz w:val="20"/>
          <w:szCs w:val="20"/>
        </w:rPr>
        <w:footnoteRef/>
      </w:r>
      <w:r w:rsidRPr="00004381">
        <w:rPr>
          <w:sz w:val="20"/>
          <w:szCs w:val="20"/>
        </w:rPr>
        <w:t xml:space="preserve"> </w:t>
      </w:r>
      <w:hyperlink r:id="rId3" w:history="1">
        <w:r w:rsidRPr="00BF0E55">
          <w:rPr>
            <w:rStyle w:val="a4"/>
            <w:color w:val="337AB7"/>
            <w:spacing w:val="-8"/>
            <w:sz w:val="20"/>
            <w:szCs w:val="20"/>
          </w:rPr>
          <w:t>https://www.news.tj/ru/news/tajikistan/laworder/20180131/v-tyurmah-tadzhikistana-nahodyatsya-svishe-10-tis-zaklyuchennih-iz-nih-321-zhentshina</w:t>
        </w:r>
      </w:hyperlink>
    </w:p>
  </w:footnote>
  <w:footnote w:id="9">
    <w:p w:rsidR="00CE523A" w:rsidRPr="00BF0E55" w:rsidRDefault="00CE523A" w:rsidP="00EB19E2">
      <w:pPr>
        <w:pStyle w:val="a5"/>
        <w:jc w:val="both"/>
        <w:rPr>
          <w:rFonts w:ascii="Times New Roman" w:hAnsi="Times New Roman" w:cs="Times New Roman"/>
        </w:rPr>
      </w:pPr>
      <w:r w:rsidRPr="00BF0E55">
        <w:rPr>
          <w:rStyle w:val="a7"/>
          <w:rFonts w:ascii="Times New Roman" w:hAnsi="Times New Roman" w:cs="Times New Roman"/>
        </w:rPr>
        <w:footnoteRef/>
      </w:r>
      <w:r w:rsidRPr="00BF0E55">
        <w:rPr>
          <w:rFonts w:ascii="Times New Roman" w:hAnsi="Times New Roman" w:cs="Times New Roman"/>
        </w:rPr>
        <w:t xml:space="preserve"> Источник: </w:t>
      </w:r>
      <w:hyperlink r:id="rId4" w:history="1">
        <w:r w:rsidRPr="00BF0E55">
          <w:rPr>
            <w:rStyle w:val="a4"/>
            <w:rFonts w:ascii="Times New Roman" w:hAnsi="Times New Roman" w:cs="Times New Roman"/>
            <w:lang w:val="en-US"/>
          </w:rPr>
          <w:t>http</w:t>
        </w:r>
        <w:r w:rsidRPr="00BF0E55">
          <w:rPr>
            <w:rStyle w:val="a4"/>
            <w:rFonts w:ascii="Times New Roman" w:hAnsi="Times New Roman" w:cs="Times New Roman"/>
          </w:rPr>
          <w:t>://</w:t>
        </w:r>
        <w:r w:rsidRPr="00BF0E55">
          <w:rPr>
            <w:rStyle w:val="a4"/>
            <w:rFonts w:ascii="Times New Roman" w:hAnsi="Times New Roman" w:cs="Times New Roman"/>
            <w:lang w:val="en-US"/>
          </w:rPr>
          <w:t>dvv</w:t>
        </w:r>
        <w:r w:rsidRPr="00BF0E55">
          <w:rPr>
            <w:rStyle w:val="a4"/>
            <w:rFonts w:ascii="Times New Roman" w:hAnsi="Times New Roman" w:cs="Times New Roman"/>
          </w:rPr>
          <w:t>-</w:t>
        </w:r>
        <w:r w:rsidRPr="00BF0E55">
          <w:rPr>
            <w:rStyle w:val="a4"/>
            <w:rFonts w:ascii="Times New Roman" w:hAnsi="Times New Roman" w:cs="Times New Roman"/>
            <w:lang w:val="en-US"/>
          </w:rPr>
          <w:t>international</w:t>
        </w:r>
        <w:r w:rsidRPr="00BF0E55">
          <w:rPr>
            <w:rStyle w:val="a4"/>
            <w:rFonts w:ascii="Times New Roman" w:hAnsi="Times New Roman" w:cs="Times New Roman"/>
          </w:rPr>
          <w:t>.</w:t>
        </w:r>
        <w:r w:rsidRPr="00BF0E55">
          <w:rPr>
            <w:rStyle w:val="a4"/>
            <w:rFonts w:ascii="Times New Roman" w:hAnsi="Times New Roman" w:cs="Times New Roman"/>
            <w:lang w:val="en-US"/>
          </w:rPr>
          <w:t>tj</w:t>
        </w:r>
        <w:r w:rsidRPr="00BF0E55">
          <w:rPr>
            <w:rStyle w:val="a4"/>
            <w:rFonts w:ascii="Times New Roman" w:hAnsi="Times New Roman" w:cs="Times New Roman"/>
          </w:rPr>
          <w:t>/</w:t>
        </w:r>
        <w:r w:rsidRPr="00BF0E55">
          <w:rPr>
            <w:rStyle w:val="a4"/>
            <w:rFonts w:ascii="Times New Roman" w:hAnsi="Times New Roman" w:cs="Times New Roman"/>
            <w:lang w:val="en-US"/>
          </w:rPr>
          <w:t>ru</w:t>
        </w:r>
        <w:r w:rsidRPr="00BF0E55">
          <w:rPr>
            <w:rStyle w:val="a4"/>
            <w:rFonts w:ascii="Times New Roman" w:hAnsi="Times New Roman" w:cs="Times New Roman"/>
          </w:rPr>
          <w:t>/</w:t>
        </w:r>
        <w:r w:rsidRPr="00BF0E55">
          <w:rPr>
            <w:rStyle w:val="a4"/>
            <w:rFonts w:ascii="Times New Roman" w:hAnsi="Times New Roman" w:cs="Times New Roman"/>
            <w:lang w:val="en-US"/>
          </w:rPr>
          <w:t>news</w:t>
        </w:r>
        <w:r w:rsidRPr="00BF0E55">
          <w:rPr>
            <w:rStyle w:val="a4"/>
            <w:rFonts w:ascii="Times New Roman" w:hAnsi="Times New Roman" w:cs="Times New Roman"/>
          </w:rPr>
          <w:t>/2016/40-</w:t>
        </w:r>
        <w:r w:rsidRPr="00BF0E55">
          <w:rPr>
            <w:rStyle w:val="a4"/>
            <w:rFonts w:ascii="Times New Roman" w:hAnsi="Times New Roman" w:cs="Times New Roman"/>
            <w:lang w:val="en-US"/>
          </w:rPr>
          <w:t>sotsialno</w:t>
        </w:r>
        <w:r w:rsidRPr="00BF0E55">
          <w:rPr>
            <w:rStyle w:val="a4"/>
            <w:rFonts w:ascii="Times New Roman" w:hAnsi="Times New Roman" w:cs="Times New Roman"/>
          </w:rPr>
          <w:t>-</w:t>
        </w:r>
        <w:r w:rsidRPr="00BF0E55">
          <w:rPr>
            <w:rStyle w:val="a4"/>
            <w:rFonts w:ascii="Times New Roman" w:hAnsi="Times New Roman" w:cs="Times New Roman"/>
            <w:lang w:val="en-US"/>
          </w:rPr>
          <w:t>ekonomicheskie</w:t>
        </w:r>
        <w:r w:rsidRPr="00BF0E55">
          <w:rPr>
            <w:rStyle w:val="a4"/>
            <w:rFonts w:ascii="Times New Roman" w:hAnsi="Times New Roman" w:cs="Times New Roman"/>
          </w:rPr>
          <w:t>-</w:t>
        </w:r>
        <w:r w:rsidRPr="00BF0E55">
          <w:rPr>
            <w:rStyle w:val="a4"/>
            <w:rFonts w:ascii="Times New Roman" w:hAnsi="Times New Roman" w:cs="Times New Roman"/>
            <w:lang w:val="en-US"/>
          </w:rPr>
          <w:t>i</w:t>
        </w:r>
        <w:r w:rsidRPr="00BF0E55">
          <w:rPr>
            <w:rStyle w:val="a4"/>
            <w:rFonts w:ascii="Times New Roman" w:hAnsi="Times New Roman" w:cs="Times New Roman"/>
          </w:rPr>
          <w:t>-</w:t>
        </w:r>
        <w:r w:rsidRPr="00BF0E55">
          <w:rPr>
            <w:rStyle w:val="a4"/>
            <w:rFonts w:ascii="Times New Roman" w:hAnsi="Times New Roman" w:cs="Times New Roman"/>
            <w:lang w:val="en-US"/>
          </w:rPr>
          <w:t>kulturnye</w:t>
        </w:r>
        <w:r w:rsidRPr="00BF0E55">
          <w:rPr>
            <w:rStyle w:val="a4"/>
            <w:rFonts w:ascii="Times New Roman" w:hAnsi="Times New Roman" w:cs="Times New Roman"/>
          </w:rPr>
          <w:t>-</w:t>
        </w:r>
        <w:r w:rsidRPr="00BF0E55">
          <w:rPr>
            <w:rStyle w:val="a4"/>
            <w:rFonts w:ascii="Times New Roman" w:hAnsi="Times New Roman" w:cs="Times New Roman"/>
            <w:lang w:val="en-US"/>
          </w:rPr>
          <w:t>prava</w:t>
        </w:r>
        <w:r w:rsidRPr="00BF0E55">
          <w:rPr>
            <w:rStyle w:val="a4"/>
            <w:rFonts w:ascii="Times New Roman" w:hAnsi="Times New Roman" w:cs="Times New Roman"/>
          </w:rPr>
          <w:t>-</w:t>
        </w:r>
        <w:r w:rsidRPr="00BF0E55">
          <w:rPr>
            <w:rStyle w:val="a4"/>
            <w:rFonts w:ascii="Times New Roman" w:hAnsi="Times New Roman" w:cs="Times New Roman"/>
            <w:lang w:val="en-US"/>
          </w:rPr>
          <w:t>osuzhdjonnykh</w:t>
        </w:r>
        <w:r w:rsidRPr="00BF0E55">
          <w:rPr>
            <w:rStyle w:val="a4"/>
            <w:rFonts w:ascii="Times New Roman" w:hAnsi="Times New Roman" w:cs="Times New Roman"/>
          </w:rPr>
          <w:t>-</w:t>
        </w:r>
        <w:r w:rsidRPr="00BF0E55">
          <w:rPr>
            <w:rStyle w:val="a4"/>
            <w:rFonts w:ascii="Times New Roman" w:hAnsi="Times New Roman" w:cs="Times New Roman"/>
            <w:lang w:val="en-US"/>
          </w:rPr>
          <w:t>i</w:t>
        </w:r>
        <w:r w:rsidRPr="00BF0E55">
          <w:rPr>
            <w:rStyle w:val="a4"/>
            <w:rFonts w:ascii="Times New Roman" w:hAnsi="Times New Roman" w:cs="Times New Roman"/>
          </w:rPr>
          <w:t>-</w:t>
        </w:r>
        <w:r w:rsidRPr="00BF0E55">
          <w:rPr>
            <w:rStyle w:val="a4"/>
            <w:rFonts w:ascii="Times New Roman" w:hAnsi="Times New Roman" w:cs="Times New Roman"/>
            <w:lang w:val="en-US"/>
          </w:rPr>
          <w:t>byvshikh</w:t>
        </w:r>
        <w:r w:rsidRPr="00BF0E55">
          <w:rPr>
            <w:rStyle w:val="a4"/>
            <w:rFonts w:ascii="Times New Roman" w:hAnsi="Times New Roman" w:cs="Times New Roman"/>
          </w:rPr>
          <w:t>-</w:t>
        </w:r>
        <w:r w:rsidRPr="00BF0E55">
          <w:rPr>
            <w:rStyle w:val="a4"/>
            <w:rFonts w:ascii="Times New Roman" w:hAnsi="Times New Roman" w:cs="Times New Roman"/>
            <w:lang w:val="en-US"/>
          </w:rPr>
          <w:t>osuzhdjonnykh</w:t>
        </w:r>
        <w:r w:rsidRPr="00BF0E55">
          <w:rPr>
            <w:rStyle w:val="a4"/>
            <w:rFonts w:ascii="Times New Roman" w:hAnsi="Times New Roman" w:cs="Times New Roman"/>
          </w:rPr>
          <w:t>-</w:t>
        </w:r>
        <w:r w:rsidRPr="00BF0E55">
          <w:rPr>
            <w:rStyle w:val="a4"/>
            <w:rFonts w:ascii="Times New Roman" w:hAnsi="Times New Roman" w:cs="Times New Roman"/>
            <w:lang w:val="en-US"/>
          </w:rPr>
          <w:t>v</w:t>
        </w:r>
        <w:r w:rsidRPr="00BF0E55">
          <w:rPr>
            <w:rStyle w:val="a4"/>
            <w:rFonts w:ascii="Times New Roman" w:hAnsi="Times New Roman" w:cs="Times New Roman"/>
          </w:rPr>
          <w:t>-</w:t>
        </w:r>
        <w:r w:rsidRPr="00BF0E55">
          <w:rPr>
            <w:rStyle w:val="a4"/>
            <w:rFonts w:ascii="Times New Roman" w:hAnsi="Times New Roman" w:cs="Times New Roman"/>
            <w:lang w:val="en-US"/>
          </w:rPr>
          <w:t>tadzhikistane</w:t>
        </w:r>
        <w:r w:rsidRPr="00BF0E55">
          <w:rPr>
            <w:rStyle w:val="a4"/>
            <w:rFonts w:ascii="Times New Roman" w:hAnsi="Times New Roman" w:cs="Times New Roman"/>
          </w:rPr>
          <w:t>-</w:t>
        </w:r>
        <w:r w:rsidRPr="00BF0E55">
          <w:rPr>
            <w:rStyle w:val="a4"/>
            <w:rFonts w:ascii="Times New Roman" w:hAnsi="Times New Roman" w:cs="Times New Roman"/>
            <w:lang w:val="en-US"/>
          </w:rPr>
          <w:t>rezultaty</w:t>
        </w:r>
        <w:r w:rsidRPr="00BF0E55">
          <w:rPr>
            <w:rStyle w:val="a4"/>
            <w:rFonts w:ascii="Times New Roman" w:hAnsi="Times New Roman" w:cs="Times New Roman"/>
          </w:rPr>
          <w:t>-</w:t>
        </w:r>
        <w:r w:rsidRPr="00BF0E55">
          <w:rPr>
            <w:rStyle w:val="a4"/>
            <w:rFonts w:ascii="Times New Roman" w:hAnsi="Times New Roman" w:cs="Times New Roman"/>
            <w:lang w:val="en-US"/>
          </w:rPr>
          <w:t>i</w:t>
        </w:r>
        <w:r w:rsidRPr="00BF0E55">
          <w:rPr>
            <w:rStyle w:val="a4"/>
            <w:rFonts w:ascii="Times New Roman" w:hAnsi="Times New Roman" w:cs="Times New Roman"/>
          </w:rPr>
          <w:t>-</w:t>
        </w:r>
        <w:r w:rsidRPr="00BF0E55">
          <w:rPr>
            <w:rStyle w:val="a4"/>
            <w:rFonts w:ascii="Times New Roman" w:hAnsi="Times New Roman" w:cs="Times New Roman"/>
            <w:lang w:val="en-US"/>
          </w:rPr>
          <w:t>perspektivy</w:t>
        </w:r>
      </w:hyperlink>
    </w:p>
  </w:footnote>
  <w:footnote w:id="10">
    <w:p w:rsidR="00CE523A" w:rsidRPr="00BF0E55" w:rsidRDefault="00CE523A" w:rsidP="00492932">
      <w:pPr>
        <w:pStyle w:val="a5"/>
        <w:jc w:val="both"/>
        <w:rPr>
          <w:rFonts w:ascii="Times New Roman" w:hAnsi="Times New Roman" w:cs="Times New Roman"/>
        </w:rPr>
      </w:pPr>
      <w:r w:rsidRPr="00BF0E55">
        <w:rPr>
          <w:rStyle w:val="a7"/>
          <w:rFonts w:ascii="Times New Roman" w:hAnsi="Times New Roman" w:cs="Times New Roman"/>
        </w:rPr>
        <w:footnoteRef/>
      </w:r>
      <w:r w:rsidRPr="00BF0E55">
        <w:rPr>
          <w:rFonts w:ascii="Times New Roman" w:hAnsi="Times New Roman" w:cs="Times New Roman"/>
        </w:rPr>
        <w:t xml:space="preserve"> Источник: </w:t>
      </w:r>
      <w:hyperlink r:id="rId5" w:history="1">
        <w:r w:rsidRPr="00BF0E55">
          <w:rPr>
            <w:rFonts w:ascii="Times New Roman" w:eastAsia="Times New Roman" w:hAnsi="Times New Roman" w:cs="Times New Roman"/>
            <w:color w:val="337AB7"/>
            <w:spacing w:val="-8"/>
          </w:rPr>
          <w:t>https://news.tj/ru/news/tajikistan/society/20161210/problemi-trudoustroistva-bivshih-zaklyuchennih-v-hatlone</w:t>
        </w:r>
      </w:hyperlink>
    </w:p>
  </w:footnote>
  <w:footnote w:id="11">
    <w:p w:rsidR="00CE523A" w:rsidRPr="00492932" w:rsidRDefault="00CE523A" w:rsidP="00492932">
      <w:pPr>
        <w:spacing w:after="0" w:line="240" w:lineRule="auto"/>
        <w:jc w:val="both"/>
        <w:rPr>
          <w:rFonts w:ascii="Times New Roman" w:hAnsi="Times New Roman" w:cs="Times New Roman"/>
          <w:sz w:val="20"/>
          <w:szCs w:val="20"/>
        </w:rPr>
      </w:pPr>
      <w:r w:rsidRPr="00BF0E55">
        <w:rPr>
          <w:rStyle w:val="a7"/>
          <w:rFonts w:ascii="Times New Roman" w:hAnsi="Times New Roman" w:cs="Times New Roman"/>
          <w:sz w:val="20"/>
          <w:szCs w:val="20"/>
        </w:rPr>
        <w:footnoteRef/>
      </w:r>
      <w:r w:rsidRPr="00BF0E55">
        <w:rPr>
          <w:rFonts w:ascii="Times New Roman" w:hAnsi="Times New Roman" w:cs="Times New Roman"/>
          <w:sz w:val="20"/>
          <w:szCs w:val="20"/>
        </w:rPr>
        <w:t xml:space="preserve"> Проведено ОО «Бюро по правам человека и соблюдению законности» в рамках проекта Реализация социально-экономических и культурных прав бывших осужденных в Республике Таджикистан , 2015 г.</w:t>
      </w:r>
      <w:r>
        <w:t xml:space="preserve"> </w:t>
      </w:r>
    </w:p>
  </w:footnote>
  <w:footnote w:id="12">
    <w:p w:rsidR="00CE523A" w:rsidRDefault="00CE523A" w:rsidP="00492932">
      <w:pPr>
        <w:pStyle w:val="a5"/>
        <w:jc w:val="both"/>
      </w:pPr>
      <w:r>
        <w:rPr>
          <w:rStyle w:val="a7"/>
        </w:rPr>
        <w:footnoteRef/>
      </w:r>
      <w:r>
        <w:t xml:space="preserve"> </w:t>
      </w:r>
      <w:r w:rsidRPr="00BF0E55">
        <w:rPr>
          <w:rFonts w:ascii="Times New Roman" w:hAnsi="Times New Roman" w:cs="Times New Roman"/>
        </w:rPr>
        <w:t>ОО «Бюро по правам человека и соблюдению законности» в рамках проекта Реализация социально-экономических и культурных прав бывших осужденных в Республике Таджикистан , 2015 г.</w:t>
      </w:r>
    </w:p>
  </w:footnote>
  <w:footnote w:id="13">
    <w:p w:rsidR="00CE523A" w:rsidRPr="00AB6378" w:rsidRDefault="00CE523A" w:rsidP="00AB6378">
      <w:pPr>
        <w:pStyle w:val="a5"/>
        <w:rPr>
          <w:rFonts w:ascii="Times New Roman" w:hAnsi="Times New Roman" w:cs="Times New Roman"/>
        </w:rPr>
      </w:pPr>
      <w:r w:rsidRPr="00AB6378">
        <w:rPr>
          <w:rStyle w:val="a7"/>
          <w:rFonts w:ascii="Times New Roman" w:hAnsi="Times New Roman" w:cs="Times New Roman"/>
        </w:rPr>
        <w:footnoteRef/>
      </w:r>
      <w:r w:rsidRPr="00AB6378">
        <w:rPr>
          <w:rFonts w:ascii="Times New Roman" w:hAnsi="Times New Roman" w:cs="Times New Roman"/>
        </w:rPr>
        <w:t xml:space="preserve"> Источник: </w:t>
      </w:r>
      <w:hyperlink r:id="rId6" w:history="1">
        <w:r w:rsidRPr="00AB6378">
          <w:rPr>
            <w:rStyle w:val="a4"/>
            <w:rFonts w:ascii="Times New Roman" w:hAnsi="Times New Roman" w:cs="Times New Roman"/>
            <w:color w:val="337AB7"/>
            <w:spacing w:val="-8"/>
            <w:u w:val="none"/>
          </w:rPr>
          <w:t>https://news.tj/ru/news/tajikistan/society/20161210/problemi-trudoustroistva-bivshih-zaklyuchennih-v-hatlone</w:t>
        </w:r>
      </w:hyperlink>
    </w:p>
  </w:footnote>
  <w:footnote w:id="14">
    <w:p w:rsidR="00CE523A" w:rsidRPr="00067055" w:rsidRDefault="00CE523A" w:rsidP="00067055">
      <w:pPr>
        <w:pStyle w:val="a5"/>
        <w:jc w:val="both"/>
        <w:rPr>
          <w:rFonts w:ascii="Times New Roman" w:hAnsi="Times New Roman" w:cs="Times New Roman"/>
        </w:rPr>
      </w:pPr>
      <w:r w:rsidRPr="00067055">
        <w:rPr>
          <w:rStyle w:val="a7"/>
          <w:rFonts w:ascii="Times New Roman" w:hAnsi="Times New Roman" w:cs="Times New Roman"/>
        </w:rPr>
        <w:footnoteRef/>
      </w:r>
      <w:r w:rsidRPr="00067055">
        <w:rPr>
          <w:rFonts w:ascii="Times New Roman" w:hAnsi="Times New Roman" w:cs="Times New Roman"/>
        </w:rPr>
        <w:t xml:space="preserve"> Источник: </w:t>
      </w:r>
      <w:hyperlink r:id="rId7" w:history="1">
        <w:r w:rsidRPr="00067055">
          <w:rPr>
            <w:rStyle w:val="a4"/>
            <w:rFonts w:ascii="Times New Roman" w:hAnsi="Times New Roman" w:cs="Times New Roman"/>
            <w:color w:val="337AB7"/>
            <w:spacing w:val="-8"/>
            <w:u w:val="none"/>
          </w:rPr>
          <w:t>https://news.tj/ru/news/tajikistan/society/20161210/problemi-trudoustroistva-bivshih-zaklyuchennih-v-hatlone</w:t>
        </w:r>
      </w:hyperlink>
    </w:p>
  </w:footnote>
  <w:footnote w:id="15">
    <w:p w:rsidR="00CE523A" w:rsidRPr="00CA4029" w:rsidRDefault="00CE523A" w:rsidP="00D34746">
      <w:pPr>
        <w:pStyle w:val="a5"/>
        <w:jc w:val="both"/>
        <w:rPr>
          <w:rFonts w:ascii="Times New Roman" w:hAnsi="Times New Roman" w:cs="Times New Roman"/>
        </w:rPr>
      </w:pPr>
      <w:r w:rsidRPr="00CA4029">
        <w:rPr>
          <w:rStyle w:val="a7"/>
          <w:rFonts w:ascii="Times New Roman" w:hAnsi="Times New Roman" w:cs="Times New Roman"/>
        </w:rPr>
        <w:footnoteRef/>
      </w:r>
      <w:r w:rsidRPr="00CA4029">
        <w:rPr>
          <w:rFonts w:ascii="Times New Roman" w:hAnsi="Times New Roman" w:cs="Times New Roman"/>
        </w:rPr>
        <w:t xml:space="preserve"> Статья 13 Закона РТ «О системе исполнения</w:t>
      </w:r>
      <w:r>
        <w:rPr>
          <w:rFonts w:ascii="Times New Roman" w:hAnsi="Times New Roman" w:cs="Times New Roman"/>
        </w:rPr>
        <w:t xml:space="preserve"> уголовных наказаний» </w:t>
      </w:r>
    </w:p>
  </w:footnote>
  <w:footnote w:id="16">
    <w:p w:rsidR="00CE523A" w:rsidRDefault="00CE523A" w:rsidP="000D017F">
      <w:pPr>
        <w:pStyle w:val="a5"/>
        <w:jc w:val="both"/>
      </w:pPr>
      <w:r>
        <w:rPr>
          <w:rStyle w:val="a7"/>
        </w:rPr>
        <w:footnoteRef/>
      </w:r>
      <w:r>
        <w:t xml:space="preserve"> </w:t>
      </w:r>
      <w:r w:rsidRPr="000D017F">
        <w:rPr>
          <w:rFonts w:ascii="Times New Roman" w:hAnsi="Times New Roman" w:cs="Times New Roman"/>
        </w:rPr>
        <w:t>«Наличие и доступность возможностей для образования – основного права человека в пенитенциарной системе Республики Таджикистан», ОО «Джахон», 2014 г.</w:t>
      </w:r>
      <w:r>
        <w:rPr>
          <w:rFonts w:ascii="Times New Roman" w:hAnsi="Times New Roman" w:cs="Times New Roman"/>
        </w:rPr>
        <w:t xml:space="preserve"> Источник: </w:t>
      </w:r>
      <w:hyperlink r:id="rId8" w:history="1">
        <w:r w:rsidRPr="007302BC">
          <w:rPr>
            <w:rStyle w:val="a4"/>
            <w:rFonts w:ascii="Times New Roman" w:hAnsi="Times New Roman" w:cs="Times New Roman"/>
          </w:rPr>
          <w:t>https://www.ngojahon.org/wp-content/uploads/2017/07/%D0%9E%D1%82%D1%87%D0%B5%D1%82_%D0%B8%D1%81%D1%81%D0%BB%D0%B5%D0%B4%D0%BE%D0%B2%D0%B0%D0%BD%D0%B8%D0%B5-2014.pdf</w:t>
        </w:r>
      </w:hyperlink>
    </w:p>
  </w:footnote>
  <w:footnote w:id="17">
    <w:p w:rsidR="00CE523A" w:rsidRPr="00A34872" w:rsidRDefault="00CE523A">
      <w:pPr>
        <w:pStyle w:val="a5"/>
      </w:pPr>
      <w:r>
        <w:rPr>
          <w:rStyle w:val="a7"/>
        </w:rPr>
        <w:footnoteRef/>
      </w:r>
      <w:r>
        <w:t xml:space="preserve"> Источник информации: сайт </w:t>
      </w:r>
      <w:r>
        <w:rPr>
          <w:lang w:val="tg-Cyrl-TJ"/>
        </w:rPr>
        <w:t>ОО “Джахон”</w:t>
      </w:r>
      <w:r w:rsidRPr="007730DF">
        <w:t xml:space="preserve"> </w:t>
      </w:r>
      <w:hyperlink r:id="rId9" w:history="1">
        <w:r w:rsidRPr="007302BC">
          <w:rPr>
            <w:rStyle w:val="a4"/>
          </w:rPr>
          <w:t>www.ngojahon.org</w:t>
        </w:r>
      </w:hyperlink>
    </w:p>
  </w:footnote>
  <w:footnote w:id="18">
    <w:p w:rsidR="00CE523A" w:rsidRDefault="00CE523A" w:rsidP="000D017F">
      <w:pPr>
        <w:pStyle w:val="a5"/>
        <w:jc w:val="both"/>
      </w:pPr>
      <w:r>
        <w:rPr>
          <w:rStyle w:val="a7"/>
        </w:rPr>
        <w:footnoteRef/>
      </w:r>
      <w:r>
        <w:rPr>
          <w:rFonts w:ascii="Times New Roman" w:hAnsi="Times New Roman" w:cs="Times New Roman"/>
        </w:rPr>
        <w:t xml:space="preserve">Источник: </w:t>
      </w:r>
      <w:hyperlink r:id="rId10" w:history="1">
        <w:r w:rsidRPr="007302BC">
          <w:rPr>
            <w:rStyle w:val="a4"/>
            <w:rFonts w:ascii="Times New Roman" w:hAnsi="Times New Roman" w:cs="Times New Roman"/>
          </w:rPr>
          <w:t>https://www.ngojahon.org/wp-content/uploads/2017/07/%D0%9E%D1%82%D1%87%D0%B5%D1%82_%D0%B8%D1%81%D1%81%D0%BB%D0%B5%D0%B4%D0%BE%D0%B2%D0%B0%D0%BD%D0%B8%D0%B5-2014.pdf</w:t>
        </w:r>
      </w:hyperlink>
    </w:p>
  </w:footnote>
  <w:footnote w:id="19">
    <w:p w:rsidR="00CE523A" w:rsidRDefault="00CE523A" w:rsidP="000D017F">
      <w:pPr>
        <w:pStyle w:val="a5"/>
        <w:jc w:val="both"/>
      </w:pPr>
      <w:r>
        <w:rPr>
          <w:rStyle w:val="a7"/>
        </w:rPr>
        <w:footnoteRef/>
      </w:r>
      <w:r>
        <w:rPr>
          <w:rFonts w:ascii="Times New Roman" w:hAnsi="Times New Roman" w:cs="Times New Roman"/>
        </w:rPr>
        <w:t>Источник:</w:t>
      </w:r>
      <w:hyperlink r:id="rId11" w:history="1">
        <w:r w:rsidRPr="007302BC">
          <w:rPr>
            <w:rStyle w:val="a4"/>
            <w:rFonts w:ascii="Times New Roman" w:hAnsi="Times New Roman" w:cs="Times New Roman"/>
          </w:rPr>
          <w:t>https://www.ngojahon.org/wp-content/uploads/2017/07/%D0%9E%D1%82%D1%87%D0%B5%D1%82_%D0%B8%D1%81%D1%81%D0%BB%D0%B5%D0%B4%D0%BE%D0%B2%D0%B0%D0%BD%D0%B8%D0%B5-2014.pdf</w:t>
        </w:r>
      </w:hyperlink>
    </w:p>
  </w:footnote>
  <w:footnote w:id="20">
    <w:p w:rsidR="00CE523A" w:rsidRDefault="00CE523A" w:rsidP="003C1E8C">
      <w:pPr>
        <w:pStyle w:val="a5"/>
        <w:jc w:val="both"/>
      </w:pPr>
      <w:r>
        <w:rPr>
          <w:rStyle w:val="a7"/>
        </w:rPr>
        <w:footnoteRef/>
      </w:r>
      <w:r>
        <w:t xml:space="preserve"> </w:t>
      </w:r>
      <w:r w:rsidRPr="001215E8">
        <w:rPr>
          <w:rFonts w:ascii="Times New Roman" w:hAnsi="Times New Roman" w:cs="Times New Roman"/>
        </w:rPr>
        <w:t>Информация предоставлена ОО «Бюро по правам человека и соблюдению законности», ОО «ИНИС»</w:t>
      </w:r>
      <w:r>
        <w:rPr>
          <w:rFonts w:ascii="Times New Roman" w:hAnsi="Times New Roman" w:cs="Times New Roman"/>
        </w:rPr>
        <w:t xml:space="preserve"> по результатам обращений клиентов.</w:t>
      </w:r>
    </w:p>
  </w:footnote>
  <w:footnote w:id="21">
    <w:p w:rsidR="00CE523A" w:rsidRPr="00461920" w:rsidRDefault="00CE523A" w:rsidP="003C1E8C">
      <w:pPr>
        <w:pStyle w:val="a5"/>
        <w:jc w:val="both"/>
        <w:rPr>
          <w:rFonts w:ascii="Times New Roman" w:hAnsi="Times New Roman" w:cs="Times New Roman"/>
        </w:rPr>
      </w:pPr>
      <w:r w:rsidRPr="00461920">
        <w:rPr>
          <w:rStyle w:val="a7"/>
          <w:rFonts w:ascii="Times New Roman" w:hAnsi="Times New Roman" w:cs="Times New Roman"/>
        </w:rPr>
        <w:footnoteRef/>
      </w:r>
      <w:r w:rsidRPr="00461920">
        <w:rPr>
          <w:rFonts w:ascii="Times New Roman" w:hAnsi="Times New Roman" w:cs="Times New Roman"/>
        </w:rPr>
        <w:t xml:space="preserve"> Статья 17 Конституции РТ</w:t>
      </w:r>
    </w:p>
  </w:footnote>
  <w:footnote w:id="22">
    <w:p w:rsidR="00CE523A" w:rsidRPr="000D017F" w:rsidRDefault="00CE523A" w:rsidP="000D017F">
      <w:pPr>
        <w:pStyle w:val="a5"/>
        <w:jc w:val="both"/>
        <w:rPr>
          <w:rFonts w:ascii="Times New Roman" w:hAnsi="Times New Roman" w:cs="Times New Roman"/>
        </w:rPr>
      </w:pPr>
      <w:r w:rsidRPr="000D017F">
        <w:rPr>
          <w:rStyle w:val="a7"/>
          <w:rFonts w:ascii="Times New Roman" w:hAnsi="Times New Roman" w:cs="Times New Roman"/>
        </w:rPr>
        <w:footnoteRef/>
      </w:r>
      <w:r w:rsidRPr="000D017F">
        <w:rPr>
          <w:rFonts w:ascii="Times New Roman" w:hAnsi="Times New Roman" w:cs="Times New Roman"/>
        </w:rPr>
        <w:t xml:space="preserve"> «Наличие и доступность возможностей для образования – основного права человека в пенитенциарной системе Республики Таджикистан», ОО «Джахон», 2014 г.</w:t>
      </w:r>
      <w:r>
        <w:rPr>
          <w:rFonts w:ascii="Times New Roman" w:hAnsi="Times New Roman" w:cs="Times New Roman"/>
        </w:rPr>
        <w:t xml:space="preserve"> Источник: </w:t>
      </w:r>
      <w:hyperlink r:id="rId12" w:history="1">
        <w:r w:rsidRPr="007302BC">
          <w:rPr>
            <w:rStyle w:val="a4"/>
            <w:rFonts w:ascii="Times New Roman" w:hAnsi="Times New Roman" w:cs="Times New Roman"/>
          </w:rPr>
          <w:t>https://www.ngojahon.org/wp-content/uploads/2017/07/%D0%9E%D1%82%D1%87%D0%B5%D1%82_%D0%B8%D1%81%D1%81%D0%BB%D0%B5%D0%B4%D0%BE%D0%B2%D0%B0%D0%BD%D0%B8%D0%B5-2014.pdf</w:t>
        </w:r>
      </w:hyperlink>
    </w:p>
  </w:footnote>
  <w:footnote w:id="23">
    <w:p w:rsidR="00CE523A" w:rsidRPr="00762F69" w:rsidRDefault="00CE523A" w:rsidP="00633077">
      <w:pPr>
        <w:spacing w:after="0" w:line="240" w:lineRule="auto"/>
        <w:ind w:right="-1"/>
        <w:jc w:val="both"/>
        <w:rPr>
          <w:rFonts w:ascii="Times New Roman" w:hAnsi="Times New Roman" w:cs="Times New Roman"/>
          <w:sz w:val="20"/>
          <w:szCs w:val="20"/>
        </w:rPr>
      </w:pPr>
      <w:r w:rsidRPr="00762F69">
        <w:rPr>
          <w:rStyle w:val="a7"/>
          <w:rFonts w:ascii="Times New Roman" w:hAnsi="Times New Roman" w:cs="Times New Roman"/>
          <w:sz w:val="20"/>
          <w:szCs w:val="20"/>
        </w:rPr>
        <w:footnoteRef/>
      </w:r>
      <w:r w:rsidRPr="00762F69">
        <w:rPr>
          <w:rFonts w:ascii="Times New Roman" w:hAnsi="Times New Roman" w:cs="Times New Roman"/>
          <w:sz w:val="20"/>
          <w:szCs w:val="20"/>
        </w:rPr>
        <w:t xml:space="preserve"> Государственная программа по предупреждению насилия в</w:t>
      </w:r>
      <w:r>
        <w:rPr>
          <w:rFonts w:ascii="Times New Roman" w:hAnsi="Times New Roman" w:cs="Times New Roman"/>
          <w:sz w:val="20"/>
          <w:szCs w:val="20"/>
        </w:rPr>
        <w:t xml:space="preserve"> семье на 2014-2023 годы и план </w:t>
      </w:r>
      <w:r w:rsidRPr="00762F69">
        <w:rPr>
          <w:rFonts w:ascii="Times New Roman" w:hAnsi="Times New Roman" w:cs="Times New Roman"/>
          <w:sz w:val="20"/>
          <w:szCs w:val="20"/>
        </w:rPr>
        <w:t>мероприятий к ней; Национальная стратегия активизации роли женщин в республике Таджикистан на 2011-2020 годы;  Национальная стратегия развития Республики Таджикистан на период до 2030 года; Национальная стратегия здоровья населения Республики Таджикистан на период 2010-2020 годы; Национальная стратегия развития образования РТ до 2020г.; Государственная стратегия рынка труда до 2020 года.</w:t>
      </w:r>
    </w:p>
  </w:footnote>
  <w:footnote w:id="24">
    <w:p w:rsidR="00CE523A" w:rsidRDefault="00CE523A" w:rsidP="0044265D">
      <w:pPr>
        <w:spacing w:after="0" w:line="240" w:lineRule="auto"/>
        <w:jc w:val="both"/>
      </w:pPr>
      <w:r w:rsidRPr="00762F69">
        <w:rPr>
          <w:rStyle w:val="a7"/>
          <w:rFonts w:ascii="Times New Roman" w:hAnsi="Times New Roman" w:cs="Times New Roman"/>
          <w:sz w:val="20"/>
          <w:szCs w:val="20"/>
        </w:rPr>
        <w:footnoteRef/>
      </w:r>
      <w:r w:rsidRPr="00762F69">
        <w:rPr>
          <w:rFonts w:ascii="Times New Roman" w:hAnsi="Times New Roman" w:cs="Times New Roman"/>
          <w:sz w:val="20"/>
          <w:szCs w:val="20"/>
        </w:rPr>
        <w:t xml:space="preserve"> Альтернативный тематический доклад о реализации Конвенции о ликвидации всех форм дискриминации в отношении женщин в отношении</w:t>
      </w:r>
      <w:r w:rsidRPr="00762F69">
        <w:rPr>
          <w:rFonts w:ascii="Times New Roman" w:hAnsi="Times New Roman" w:cs="Times New Roman"/>
          <w:bCs/>
          <w:sz w:val="20"/>
          <w:szCs w:val="20"/>
        </w:rPr>
        <w:t xml:space="preserve"> женщин, живущих с ВИЧ и женщин из затронутых групп (женщины, бывшие заключенные, женщины, употребляющие инъекционные наркотики, женщины – работницы секса.</w:t>
      </w:r>
      <w:r w:rsidRPr="00762F69">
        <w:rPr>
          <w:rFonts w:ascii="Times New Roman" w:hAnsi="Times New Roman" w:cs="Times New Roman"/>
          <w:color w:val="000000"/>
          <w:sz w:val="20"/>
          <w:szCs w:val="20"/>
        </w:rPr>
        <w:t xml:space="preserve"> «Таджикистанская сеть женщин, живущих с ВИЧ», 2018 г.</w:t>
      </w:r>
    </w:p>
  </w:footnote>
  <w:footnote w:id="25">
    <w:p w:rsidR="0044265D" w:rsidRPr="00BF0E55" w:rsidRDefault="0044265D" w:rsidP="0044265D">
      <w:pPr>
        <w:pStyle w:val="a5"/>
        <w:jc w:val="both"/>
        <w:rPr>
          <w:rFonts w:ascii="Times New Roman" w:hAnsi="Times New Roman" w:cs="Times New Roman"/>
        </w:rPr>
      </w:pPr>
      <w:r w:rsidRPr="00BF0E55">
        <w:rPr>
          <w:rStyle w:val="a7"/>
          <w:rFonts w:ascii="Times New Roman" w:hAnsi="Times New Roman" w:cs="Times New Roman"/>
        </w:rPr>
        <w:footnoteRef/>
      </w:r>
      <w:r w:rsidRPr="00BF0E55">
        <w:rPr>
          <w:rFonts w:ascii="Times New Roman" w:hAnsi="Times New Roman" w:cs="Times New Roman"/>
        </w:rPr>
        <w:t xml:space="preserve"> Информация предоставлена ОО «Джахон»</w:t>
      </w:r>
    </w:p>
  </w:footnote>
  <w:footnote w:id="26">
    <w:p w:rsidR="00CE523A" w:rsidRPr="00004381" w:rsidRDefault="00CE523A" w:rsidP="00004381">
      <w:pPr>
        <w:pStyle w:val="a5"/>
        <w:jc w:val="both"/>
        <w:rPr>
          <w:rFonts w:ascii="Times New Roman" w:hAnsi="Times New Roman" w:cs="Times New Roman"/>
        </w:rPr>
      </w:pPr>
      <w:r w:rsidRPr="00004381">
        <w:rPr>
          <w:rStyle w:val="a7"/>
          <w:rFonts w:ascii="Times New Roman" w:hAnsi="Times New Roman" w:cs="Times New Roman"/>
        </w:rPr>
        <w:footnoteRef/>
      </w:r>
      <w:r w:rsidRPr="00004381">
        <w:rPr>
          <w:rFonts w:ascii="Times New Roman" w:hAnsi="Times New Roman" w:cs="Times New Roman"/>
        </w:rPr>
        <w:t xml:space="preserve"> Источник: </w:t>
      </w:r>
      <w:hyperlink r:id="rId13" w:history="1">
        <w:r w:rsidRPr="00004381">
          <w:rPr>
            <w:rStyle w:val="a4"/>
            <w:rFonts w:ascii="Times New Roman" w:hAnsi="Times New Roman" w:cs="Times New Roman"/>
            <w:color w:val="337AB7"/>
            <w:spacing w:val="-8"/>
            <w:u w:val="none"/>
          </w:rPr>
          <w:t>https://www.news.tj/ru/news/tajikistan/laworder/20160905/230411</w:t>
        </w:r>
      </w:hyperlink>
    </w:p>
  </w:footnote>
  <w:footnote w:id="27">
    <w:p w:rsidR="00CE523A" w:rsidRPr="00004381" w:rsidRDefault="00CE523A" w:rsidP="00004381">
      <w:pPr>
        <w:pStyle w:val="a5"/>
        <w:jc w:val="both"/>
        <w:rPr>
          <w:rFonts w:ascii="Times New Roman" w:hAnsi="Times New Roman" w:cs="Times New Roman"/>
        </w:rPr>
      </w:pPr>
      <w:r w:rsidRPr="00004381">
        <w:rPr>
          <w:rStyle w:val="a7"/>
          <w:rFonts w:ascii="Times New Roman" w:hAnsi="Times New Roman" w:cs="Times New Roman"/>
        </w:rPr>
        <w:footnoteRef/>
      </w:r>
      <w:r w:rsidRPr="00004381">
        <w:rPr>
          <w:rFonts w:ascii="Times New Roman" w:hAnsi="Times New Roman" w:cs="Times New Roman"/>
        </w:rPr>
        <w:t xml:space="preserve"> Опрос был проведен среди 68 работодателей Источник: </w:t>
      </w:r>
      <w:hyperlink r:id="rId14" w:history="1">
        <w:r w:rsidRPr="00004381">
          <w:rPr>
            <w:rStyle w:val="a4"/>
            <w:rFonts w:ascii="Times New Roman" w:hAnsi="Times New Roman" w:cs="Times New Roman"/>
          </w:rPr>
          <w:t>http://dvv-international.tj/ru/news/2017/54-vtoroj-shans-da-ili-net</w:t>
        </w:r>
      </w:hyperlink>
      <w:r w:rsidRPr="00004381">
        <w:rPr>
          <w:rFonts w:ascii="Times New Roman" w:hAnsi="Times New Roman" w:cs="Times New Roman"/>
        </w:rPr>
        <w:t xml:space="preserve"> </w:t>
      </w:r>
    </w:p>
  </w:footnote>
  <w:footnote w:id="28">
    <w:p w:rsidR="00CE523A" w:rsidRDefault="00CE523A" w:rsidP="00004381">
      <w:pPr>
        <w:pStyle w:val="a5"/>
        <w:jc w:val="both"/>
      </w:pPr>
      <w:r w:rsidRPr="00004381">
        <w:rPr>
          <w:rStyle w:val="a7"/>
          <w:rFonts w:ascii="Times New Roman" w:hAnsi="Times New Roman" w:cs="Times New Roman"/>
        </w:rPr>
        <w:footnoteRef/>
      </w:r>
      <w:r w:rsidRPr="00004381">
        <w:rPr>
          <w:rFonts w:ascii="Times New Roman" w:hAnsi="Times New Roman" w:cs="Times New Roman"/>
        </w:rPr>
        <w:t xml:space="preserve"> Статья 607 КоАП РТ</w:t>
      </w:r>
    </w:p>
  </w:footnote>
  <w:footnote w:id="29">
    <w:p w:rsidR="00CE523A" w:rsidRPr="0078616F" w:rsidRDefault="00CE523A" w:rsidP="0078616F">
      <w:pPr>
        <w:pStyle w:val="a5"/>
        <w:jc w:val="both"/>
        <w:rPr>
          <w:rFonts w:ascii="Times New Roman" w:hAnsi="Times New Roman" w:cs="Times New Roman"/>
        </w:rPr>
      </w:pPr>
      <w:r w:rsidRPr="0078616F">
        <w:rPr>
          <w:rStyle w:val="a7"/>
          <w:rFonts w:ascii="Times New Roman" w:hAnsi="Times New Roman" w:cs="Times New Roman"/>
        </w:rPr>
        <w:footnoteRef/>
      </w:r>
      <w:r w:rsidRPr="0078616F">
        <w:rPr>
          <w:rFonts w:ascii="Times New Roman" w:hAnsi="Times New Roman" w:cs="Times New Roman"/>
        </w:rPr>
        <w:t xml:space="preserve"> Информация от 2015 года, по результатам </w:t>
      </w:r>
      <w:r>
        <w:rPr>
          <w:rFonts w:ascii="Times New Roman" w:hAnsi="Times New Roman" w:cs="Times New Roman"/>
        </w:rPr>
        <w:t>исследования</w:t>
      </w:r>
      <w:r w:rsidRPr="00EC45DE">
        <w:rPr>
          <w:rFonts w:ascii="Times New Roman" w:hAnsi="Times New Roman" w:cs="Times New Roman"/>
        </w:rPr>
        <w:t xml:space="preserve"> «Реализация социально-экономических и культурных прав бывших осужденных в Республике Таджикистан», ОО «Бюро по правам человека и соблюдению законности» в партнерстве с DVV International при поддержке Европейского Союза, 2015 г.</w:t>
      </w:r>
    </w:p>
  </w:footnote>
  <w:footnote w:id="30">
    <w:p w:rsidR="00CE523A" w:rsidRPr="00762F69" w:rsidRDefault="00CE523A" w:rsidP="00106E3C">
      <w:pPr>
        <w:pStyle w:val="a5"/>
        <w:jc w:val="both"/>
        <w:rPr>
          <w:rFonts w:ascii="Times New Roman" w:hAnsi="Times New Roman" w:cs="Times New Roman"/>
        </w:rPr>
      </w:pPr>
      <w:r w:rsidRPr="00762F69">
        <w:rPr>
          <w:rStyle w:val="a7"/>
          <w:rFonts w:ascii="Times New Roman" w:hAnsi="Times New Roman" w:cs="Times New Roman"/>
        </w:rPr>
        <w:footnoteRef/>
      </w:r>
      <w:r w:rsidRPr="00762F69">
        <w:rPr>
          <w:rFonts w:ascii="Times New Roman" w:hAnsi="Times New Roman" w:cs="Times New Roman"/>
        </w:rPr>
        <w:t xml:space="preserve"> Источник: </w:t>
      </w:r>
      <w:hyperlink r:id="rId15" w:history="1">
        <w:r w:rsidRPr="00762F69">
          <w:rPr>
            <w:rStyle w:val="a4"/>
            <w:rFonts w:ascii="Times New Roman" w:hAnsi="Times New Roman" w:cs="Times New Roman"/>
          </w:rPr>
          <w:t>https://rus.ozodi.org/a/27492764.html</w:t>
        </w:r>
      </w:hyperlink>
    </w:p>
  </w:footnote>
  <w:footnote w:id="31">
    <w:p w:rsidR="00CE523A" w:rsidRPr="00A90032" w:rsidRDefault="00CE523A">
      <w:pPr>
        <w:pStyle w:val="a5"/>
        <w:rPr>
          <w:rFonts w:ascii="Times New Roman" w:hAnsi="Times New Roman" w:cs="Times New Roman"/>
        </w:rPr>
      </w:pPr>
      <w:r w:rsidRPr="00A90032">
        <w:rPr>
          <w:rStyle w:val="a7"/>
          <w:rFonts w:ascii="Times New Roman" w:hAnsi="Times New Roman" w:cs="Times New Roman"/>
        </w:rPr>
        <w:footnoteRef/>
      </w:r>
      <w:r w:rsidRPr="00A90032">
        <w:rPr>
          <w:rFonts w:ascii="Times New Roman" w:hAnsi="Times New Roman" w:cs="Times New Roman"/>
        </w:rPr>
        <w:t xml:space="preserve"> Информация предоставлена ОО «Бюро по правам человека и соблюдению законности»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178"/>
    <w:multiLevelType w:val="hybridMultilevel"/>
    <w:tmpl w:val="A87A04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55C49"/>
    <w:multiLevelType w:val="hybridMultilevel"/>
    <w:tmpl w:val="67F476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E5ACC"/>
    <w:multiLevelType w:val="hybridMultilevel"/>
    <w:tmpl w:val="6B866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D5091"/>
    <w:multiLevelType w:val="hybridMultilevel"/>
    <w:tmpl w:val="6F82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9249D"/>
    <w:multiLevelType w:val="hybridMultilevel"/>
    <w:tmpl w:val="8BA25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8B31BE"/>
    <w:multiLevelType w:val="hybridMultilevel"/>
    <w:tmpl w:val="1EE6E3E4"/>
    <w:lvl w:ilvl="0" w:tplc="4E30D8D2">
      <w:start w:val="1"/>
      <w:numFmt w:val="bullet"/>
      <w:lvlText w:val="•"/>
      <w:lvlJc w:val="left"/>
      <w:pPr>
        <w:tabs>
          <w:tab w:val="num" w:pos="720"/>
        </w:tabs>
        <w:ind w:left="720" w:hanging="360"/>
      </w:pPr>
      <w:rPr>
        <w:rFonts w:ascii="Arial" w:hAnsi="Arial" w:hint="default"/>
      </w:rPr>
    </w:lvl>
    <w:lvl w:ilvl="1" w:tplc="7B6AEFD8" w:tentative="1">
      <w:start w:val="1"/>
      <w:numFmt w:val="bullet"/>
      <w:lvlText w:val="•"/>
      <w:lvlJc w:val="left"/>
      <w:pPr>
        <w:tabs>
          <w:tab w:val="num" w:pos="1440"/>
        </w:tabs>
        <w:ind w:left="1440" w:hanging="360"/>
      </w:pPr>
      <w:rPr>
        <w:rFonts w:ascii="Arial" w:hAnsi="Arial" w:hint="default"/>
      </w:rPr>
    </w:lvl>
    <w:lvl w:ilvl="2" w:tplc="CD50F4E6" w:tentative="1">
      <w:start w:val="1"/>
      <w:numFmt w:val="bullet"/>
      <w:lvlText w:val="•"/>
      <w:lvlJc w:val="left"/>
      <w:pPr>
        <w:tabs>
          <w:tab w:val="num" w:pos="2160"/>
        </w:tabs>
        <w:ind w:left="2160" w:hanging="360"/>
      </w:pPr>
      <w:rPr>
        <w:rFonts w:ascii="Arial" w:hAnsi="Arial" w:hint="default"/>
      </w:rPr>
    </w:lvl>
    <w:lvl w:ilvl="3" w:tplc="C20E1B1E" w:tentative="1">
      <w:start w:val="1"/>
      <w:numFmt w:val="bullet"/>
      <w:lvlText w:val="•"/>
      <w:lvlJc w:val="left"/>
      <w:pPr>
        <w:tabs>
          <w:tab w:val="num" w:pos="2880"/>
        </w:tabs>
        <w:ind w:left="2880" w:hanging="360"/>
      </w:pPr>
      <w:rPr>
        <w:rFonts w:ascii="Arial" w:hAnsi="Arial" w:hint="default"/>
      </w:rPr>
    </w:lvl>
    <w:lvl w:ilvl="4" w:tplc="AA6A130E" w:tentative="1">
      <w:start w:val="1"/>
      <w:numFmt w:val="bullet"/>
      <w:lvlText w:val="•"/>
      <w:lvlJc w:val="left"/>
      <w:pPr>
        <w:tabs>
          <w:tab w:val="num" w:pos="3600"/>
        </w:tabs>
        <w:ind w:left="3600" w:hanging="360"/>
      </w:pPr>
      <w:rPr>
        <w:rFonts w:ascii="Arial" w:hAnsi="Arial" w:hint="default"/>
      </w:rPr>
    </w:lvl>
    <w:lvl w:ilvl="5" w:tplc="6FA6C99A" w:tentative="1">
      <w:start w:val="1"/>
      <w:numFmt w:val="bullet"/>
      <w:lvlText w:val="•"/>
      <w:lvlJc w:val="left"/>
      <w:pPr>
        <w:tabs>
          <w:tab w:val="num" w:pos="4320"/>
        </w:tabs>
        <w:ind w:left="4320" w:hanging="360"/>
      </w:pPr>
      <w:rPr>
        <w:rFonts w:ascii="Arial" w:hAnsi="Arial" w:hint="default"/>
      </w:rPr>
    </w:lvl>
    <w:lvl w:ilvl="6" w:tplc="CBF4023A" w:tentative="1">
      <w:start w:val="1"/>
      <w:numFmt w:val="bullet"/>
      <w:lvlText w:val="•"/>
      <w:lvlJc w:val="left"/>
      <w:pPr>
        <w:tabs>
          <w:tab w:val="num" w:pos="5040"/>
        </w:tabs>
        <w:ind w:left="5040" w:hanging="360"/>
      </w:pPr>
      <w:rPr>
        <w:rFonts w:ascii="Arial" w:hAnsi="Arial" w:hint="default"/>
      </w:rPr>
    </w:lvl>
    <w:lvl w:ilvl="7" w:tplc="B262D9D4" w:tentative="1">
      <w:start w:val="1"/>
      <w:numFmt w:val="bullet"/>
      <w:lvlText w:val="•"/>
      <w:lvlJc w:val="left"/>
      <w:pPr>
        <w:tabs>
          <w:tab w:val="num" w:pos="5760"/>
        </w:tabs>
        <w:ind w:left="5760" w:hanging="360"/>
      </w:pPr>
      <w:rPr>
        <w:rFonts w:ascii="Arial" w:hAnsi="Arial" w:hint="default"/>
      </w:rPr>
    </w:lvl>
    <w:lvl w:ilvl="8" w:tplc="19342A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5722DD"/>
    <w:multiLevelType w:val="hybridMultilevel"/>
    <w:tmpl w:val="E5E891FA"/>
    <w:lvl w:ilvl="0" w:tplc="911C735C">
      <w:start w:val="1"/>
      <w:numFmt w:val="upperRoman"/>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B61EF1"/>
    <w:multiLevelType w:val="hybridMultilevel"/>
    <w:tmpl w:val="7C623A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3A6FA1"/>
    <w:multiLevelType w:val="hybridMultilevel"/>
    <w:tmpl w:val="74CA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3A346E"/>
    <w:multiLevelType w:val="hybridMultilevel"/>
    <w:tmpl w:val="265E4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59586C"/>
    <w:multiLevelType w:val="hybridMultilevel"/>
    <w:tmpl w:val="FA369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F225DD"/>
    <w:multiLevelType w:val="hybridMultilevel"/>
    <w:tmpl w:val="93769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32177B"/>
    <w:multiLevelType w:val="hybridMultilevel"/>
    <w:tmpl w:val="E6FC1706"/>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15:restartNumberingAfterBreak="0">
    <w:nsid w:val="440837D1"/>
    <w:multiLevelType w:val="hybridMultilevel"/>
    <w:tmpl w:val="2572DC70"/>
    <w:lvl w:ilvl="0" w:tplc="6D6E8524">
      <w:start w:val="1"/>
      <w:numFmt w:val="bullet"/>
      <w:lvlText w:val="•"/>
      <w:lvlJc w:val="left"/>
      <w:pPr>
        <w:tabs>
          <w:tab w:val="num" w:pos="720"/>
        </w:tabs>
        <w:ind w:left="720" w:hanging="360"/>
      </w:pPr>
      <w:rPr>
        <w:rFonts w:ascii="Arial" w:hAnsi="Arial" w:hint="default"/>
      </w:rPr>
    </w:lvl>
    <w:lvl w:ilvl="1" w:tplc="52D67212" w:tentative="1">
      <w:start w:val="1"/>
      <w:numFmt w:val="bullet"/>
      <w:lvlText w:val="•"/>
      <w:lvlJc w:val="left"/>
      <w:pPr>
        <w:tabs>
          <w:tab w:val="num" w:pos="1440"/>
        </w:tabs>
        <w:ind w:left="1440" w:hanging="360"/>
      </w:pPr>
      <w:rPr>
        <w:rFonts w:ascii="Arial" w:hAnsi="Arial" w:hint="default"/>
      </w:rPr>
    </w:lvl>
    <w:lvl w:ilvl="2" w:tplc="7896B5E6" w:tentative="1">
      <w:start w:val="1"/>
      <w:numFmt w:val="bullet"/>
      <w:lvlText w:val="•"/>
      <w:lvlJc w:val="left"/>
      <w:pPr>
        <w:tabs>
          <w:tab w:val="num" w:pos="2160"/>
        </w:tabs>
        <w:ind w:left="2160" w:hanging="360"/>
      </w:pPr>
      <w:rPr>
        <w:rFonts w:ascii="Arial" w:hAnsi="Arial" w:hint="default"/>
      </w:rPr>
    </w:lvl>
    <w:lvl w:ilvl="3" w:tplc="D7BA9822" w:tentative="1">
      <w:start w:val="1"/>
      <w:numFmt w:val="bullet"/>
      <w:lvlText w:val="•"/>
      <w:lvlJc w:val="left"/>
      <w:pPr>
        <w:tabs>
          <w:tab w:val="num" w:pos="2880"/>
        </w:tabs>
        <w:ind w:left="2880" w:hanging="360"/>
      </w:pPr>
      <w:rPr>
        <w:rFonts w:ascii="Arial" w:hAnsi="Arial" w:hint="default"/>
      </w:rPr>
    </w:lvl>
    <w:lvl w:ilvl="4" w:tplc="F97839F8" w:tentative="1">
      <w:start w:val="1"/>
      <w:numFmt w:val="bullet"/>
      <w:lvlText w:val="•"/>
      <w:lvlJc w:val="left"/>
      <w:pPr>
        <w:tabs>
          <w:tab w:val="num" w:pos="3600"/>
        </w:tabs>
        <w:ind w:left="3600" w:hanging="360"/>
      </w:pPr>
      <w:rPr>
        <w:rFonts w:ascii="Arial" w:hAnsi="Arial" w:hint="default"/>
      </w:rPr>
    </w:lvl>
    <w:lvl w:ilvl="5" w:tplc="5DD4F362" w:tentative="1">
      <w:start w:val="1"/>
      <w:numFmt w:val="bullet"/>
      <w:lvlText w:val="•"/>
      <w:lvlJc w:val="left"/>
      <w:pPr>
        <w:tabs>
          <w:tab w:val="num" w:pos="4320"/>
        </w:tabs>
        <w:ind w:left="4320" w:hanging="360"/>
      </w:pPr>
      <w:rPr>
        <w:rFonts w:ascii="Arial" w:hAnsi="Arial" w:hint="default"/>
      </w:rPr>
    </w:lvl>
    <w:lvl w:ilvl="6" w:tplc="9D8ECDD6" w:tentative="1">
      <w:start w:val="1"/>
      <w:numFmt w:val="bullet"/>
      <w:lvlText w:val="•"/>
      <w:lvlJc w:val="left"/>
      <w:pPr>
        <w:tabs>
          <w:tab w:val="num" w:pos="5040"/>
        </w:tabs>
        <w:ind w:left="5040" w:hanging="360"/>
      </w:pPr>
      <w:rPr>
        <w:rFonts w:ascii="Arial" w:hAnsi="Arial" w:hint="default"/>
      </w:rPr>
    </w:lvl>
    <w:lvl w:ilvl="7" w:tplc="218671DE" w:tentative="1">
      <w:start w:val="1"/>
      <w:numFmt w:val="bullet"/>
      <w:lvlText w:val="•"/>
      <w:lvlJc w:val="left"/>
      <w:pPr>
        <w:tabs>
          <w:tab w:val="num" w:pos="5760"/>
        </w:tabs>
        <w:ind w:left="5760" w:hanging="360"/>
      </w:pPr>
      <w:rPr>
        <w:rFonts w:ascii="Arial" w:hAnsi="Arial" w:hint="default"/>
      </w:rPr>
    </w:lvl>
    <w:lvl w:ilvl="8" w:tplc="C8E0F2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29583E"/>
    <w:multiLevelType w:val="hybridMultilevel"/>
    <w:tmpl w:val="87D6C802"/>
    <w:lvl w:ilvl="0" w:tplc="C4208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665393"/>
    <w:multiLevelType w:val="hybridMultilevel"/>
    <w:tmpl w:val="07ACC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EF1342"/>
    <w:multiLevelType w:val="hybridMultilevel"/>
    <w:tmpl w:val="02F6F6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0221B3"/>
    <w:multiLevelType w:val="hybridMultilevel"/>
    <w:tmpl w:val="E92846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E17822"/>
    <w:multiLevelType w:val="hybridMultilevel"/>
    <w:tmpl w:val="54A4AFEA"/>
    <w:lvl w:ilvl="0" w:tplc="AB16E65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5C6799"/>
    <w:multiLevelType w:val="hybridMultilevel"/>
    <w:tmpl w:val="56C4F1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2553E6"/>
    <w:multiLevelType w:val="hybridMultilevel"/>
    <w:tmpl w:val="DA2A262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61D57AD"/>
    <w:multiLevelType w:val="hybridMultilevel"/>
    <w:tmpl w:val="3B9AF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7C4671"/>
    <w:multiLevelType w:val="hybridMultilevel"/>
    <w:tmpl w:val="DC46E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53381F"/>
    <w:multiLevelType w:val="hybridMultilevel"/>
    <w:tmpl w:val="616E2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3F16BB"/>
    <w:multiLevelType w:val="hybridMultilevel"/>
    <w:tmpl w:val="27F09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24292B"/>
    <w:multiLevelType w:val="hybridMultilevel"/>
    <w:tmpl w:val="2A346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EC53E2"/>
    <w:multiLevelType w:val="hybridMultilevel"/>
    <w:tmpl w:val="A9862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CA276C"/>
    <w:multiLevelType w:val="hybridMultilevel"/>
    <w:tmpl w:val="2BD27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D639F5"/>
    <w:multiLevelType w:val="hybridMultilevel"/>
    <w:tmpl w:val="3A82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B06B88"/>
    <w:multiLevelType w:val="hybridMultilevel"/>
    <w:tmpl w:val="06FE8F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9B118E"/>
    <w:multiLevelType w:val="hybridMultilevel"/>
    <w:tmpl w:val="D90E8BFE"/>
    <w:lvl w:ilvl="0" w:tplc="A5C02C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C03C01"/>
    <w:multiLevelType w:val="hybridMultilevel"/>
    <w:tmpl w:val="7E503A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782745"/>
    <w:multiLevelType w:val="hybridMultilevel"/>
    <w:tmpl w:val="6D9A1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8"/>
  </w:num>
  <w:num w:numId="4">
    <w:abstractNumId w:val="6"/>
  </w:num>
  <w:num w:numId="5">
    <w:abstractNumId w:val="23"/>
  </w:num>
  <w:num w:numId="6">
    <w:abstractNumId w:val="25"/>
  </w:num>
  <w:num w:numId="7">
    <w:abstractNumId w:val="31"/>
  </w:num>
  <w:num w:numId="8">
    <w:abstractNumId w:val="24"/>
  </w:num>
  <w:num w:numId="9">
    <w:abstractNumId w:val="0"/>
  </w:num>
  <w:num w:numId="10">
    <w:abstractNumId w:val="11"/>
  </w:num>
  <w:num w:numId="11">
    <w:abstractNumId w:val="32"/>
  </w:num>
  <w:num w:numId="12">
    <w:abstractNumId w:val="26"/>
  </w:num>
  <w:num w:numId="13">
    <w:abstractNumId w:val="29"/>
  </w:num>
  <w:num w:numId="14">
    <w:abstractNumId w:val="10"/>
  </w:num>
  <w:num w:numId="15">
    <w:abstractNumId w:val="8"/>
  </w:num>
  <w:num w:numId="16">
    <w:abstractNumId w:val="28"/>
  </w:num>
  <w:num w:numId="17">
    <w:abstractNumId w:val="14"/>
  </w:num>
  <w:num w:numId="18">
    <w:abstractNumId w:val="20"/>
  </w:num>
  <w:num w:numId="19">
    <w:abstractNumId w:val="17"/>
  </w:num>
  <w:num w:numId="20">
    <w:abstractNumId w:val="27"/>
  </w:num>
  <w:num w:numId="21">
    <w:abstractNumId w:val="5"/>
  </w:num>
  <w:num w:numId="22">
    <w:abstractNumId w:val="13"/>
  </w:num>
  <w:num w:numId="23">
    <w:abstractNumId w:val="16"/>
  </w:num>
  <w:num w:numId="24">
    <w:abstractNumId w:val="22"/>
  </w:num>
  <w:num w:numId="25">
    <w:abstractNumId w:val="7"/>
  </w:num>
  <w:num w:numId="26">
    <w:abstractNumId w:val="12"/>
  </w:num>
  <w:num w:numId="27">
    <w:abstractNumId w:val="4"/>
  </w:num>
  <w:num w:numId="28">
    <w:abstractNumId w:val="30"/>
  </w:num>
  <w:num w:numId="29">
    <w:abstractNumId w:val="9"/>
  </w:num>
  <w:num w:numId="30">
    <w:abstractNumId w:val="21"/>
  </w:num>
  <w:num w:numId="31">
    <w:abstractNumId w:val="15"/>
  </w:num>
  <w:num w:numId="32">
    <w:abstractNumId w:val="1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61"/>
    <w:rsid w:val="00004381"/>
    <w:rsid w:val="000169F9"/>
    <w:rsid w:val="0002720D"/>
    <w:rsid w:val="00044C57"/>
    <w:rsid w:val="00067055"/>
    <w:rsid w:val="000D017F"/>
    <w:rsid w:val="000E0052"/>
    <w:rsid w:val="0010529A"/>
    <w:rsid w:val="00106E3C"/>
    <w:rsid w:val="00162ADD"/>
    <w:rsid w:val="001D1039"/>
    <w:rsid w:val="00200F88"/>
    <w:rsid w:val="00202F6A"/>
    <w:rsid w:val="00203FB0"/>
    <w:rsid w:val="002057DE"/>
    <w:rsid w:val="002362E8"/>
    <w:rsid w:val="00237B77"/>
    <w:rsid w:val="002557FC"/>
    <w:rsid w:val="002E4B85"/>
    <w:rsid w:val="00316AC6"/>
    <w:rsid w:val="00334D00"/>
    <w:rsid w:val="00344A21"/>
    <w:rsid w:val="00362154"/>
    <w:rsid w:val="003844B6"/>
    <w:rsid w:val="003A04C1"/>
    <w:rsid w:val="003A20FF"/>
    <w:rsid w:val="003A5B95"/>
    <w:rsid w:val="003B342F"/>
    <w:rsid w:val="003B7DAE"/>
    <w:rsid w:val="003C1E8C"/>
    <w:rsid w:val="003C46E7"/>
    <w:rsid w:val="003C54CB"/>
    <w:rsid w:val="003D5410"/>
    <w:rsid w:val="003D5C7C"/>
    <w:rsid w:val="0044265D"/>
    <w:rsid w:val="00461920"/>
    <w:rsid w:val="00473596"/>
    <w:rsid w:val="0047527B"/>
    <w:rsid w:val="00482C9A"/>
    <w:rsid w:val="00485537"/>
    <w:rsid w:val="00492932"/>
    <w:rsid w:val="004E4999"/>
    <w:rsid w:val="0050094C"/>
    <w:rsid w:val="0051768C"/>
    <w:rsid w:val="00524CA7"/>
    <w:rsid w:val="00527F9E"/>
    <w:rsid w:val="00532ACB"/>
    <w:rsid w:val="005541D4"/>
    <w:rsid w:val="0055596B"/>
    <w:rsid w:val="005B6175"/>
    <w:rsid w:val="005C191E"/>
    <w:rsid w:val="006028AE"/>
    <w:rsid w:val="0061291E"/>
    <w:rsid w:val="006225AE"/>
    <w:rsid w:val="00633077"/>
    <w:rsid w:val="0064524F"/>
    <w:rsid w:val="006622F0"/>
    <w:rsid w:val="00675CA0"/>
    <w:rsid w:val="0069421C"/>
    <w:rsid w:val="006E1189"/>
    <w:rsid w:val="006E33C8"/>
    <w:rsid w:val="006F7A4F"/>
    <w:rsid w:val="007016C6"/>
    <w:rsid w:val="00706941"/>
    <w:rsid w:val="00712A2F"/>
    <w:rsid w:val="00724C47"/>
    <w:rsid w:val="00730161"/>
    <w:rsid w:val="00734EB6"/>
    <w:rsid w:val="00740FC7"/>
    <w:rsid w:val="00762F69"/>
    <w:rsid w:val="007730DF"/>
    <w:rsid w:val="0078616F"/>
    <w:rsid w:val="007B7330"/>
    <w:rsid w:val="007D4F4E"/>
    <w:rsid w:val="0082356E"/>
    <w:rsid w:val="00840BFF"/>
    <w:rsid w:val="00852B46"/>
    <w:rsid w:val="008620E5"/>
    <w:rsid w:val="00886372"/>
    <w:rsid w:val="008E57E7"/>
    <w:rsid w:val="008E5828"/>
    <w:rsid w:val="008F26CF"/>
    <w:rsid w:val="009207E5"/>
    <w:rsid w:val="0094298D"/>
    <w:rsid w:val="009619EA"/>
    <w:rsid w:val="0096631F"/>
    <w:rsid w:val="00995B92"/>
    <w:rsid w:val="00A11190"/>
    <w:rsid w:val="00A34872"/>
    <w:rsid w:val="00A35F59"/>
    <w:rsid w:val="00A42779"/>
    <w:rsid w:val="00A455E1"/>
    <w:rsid w:val="00A524AF"/>
    <w:rsid w:val="00A646CA"/>
    <w:rsid w:val="00A6761D"/>
    <w:rsid w:val="00A752E1"/>
    <w:rsid w:val="00A90032"/>
    <w:rsid w:val="00A952EB"/>
    <w:rsid w:val="00AB6378"/>
    <w:rsid w:val="00AC3664"/>
    <w:rsid w:val="00AC443D"/>
    <w:rsid w:val="00AE12F9"/>
    <w:rsid w:val="00B039D3"/>
    <w:rsid w:val="00B23A8D"/>
    <w:rsid w:val="00B23E47"/>
    <w:rsid w:val="00B52B42"/>
    <w:rsid w:val="00B56B5B"/>
    <w:rsid w:val="00B63ABB"/>
    <w:rsid w:val="00B70846"/>
    <w:rsid w:val="00B72F6C"/>
    <w:rsid w:val="00B90476"/>
    <w:rsid w:val="00BA6AF6"/>
    <w:rsid w:val="00BD66F1"/>
    <w:rsid w:val="00BE0B83"/>
    <w:rsid w:val="00BE336D"/>
    <w:rsid w:val="00BF0E55"/>
    <w:rsid w:val="00C06C37"/>
    <w:rsid w:val="00C10016"/>
    <w:rsid w:val="00C17B1C"/>
    <w:rsid w:val="00C473A6"/>
    <w:rsid w:val="00C63C84"/>
    <w:rsid w:val="00C93C6E"/>
    <w:rsid w:val="00CA4029"/>
    <w:rsid w:val="00CD51B0"/>
    <w:rsid w:val="00CE0643"/>
    <w:rsid w:val="00CE523A"/>
    <w:rsid w:val="00D34746"/>
    <w:rsid w:val="00D94473"/>
    <w:rsid w:val="00DA6B9D"/>
    <w:rsid w:val="00DB6820"/>
    <w:rsid w:val="00DD4126"/>
    <w:rsid w:val="00DF3503"/>
    <w:rsid w:val="00E34C8C"/>
    <w:rsid w:val="00E367DF"/>
    <w:rsid w:val="00E6163E"/>
    <w:rsid w:val="00EB19E2"/>
    <w:rsid w:val="00EC45DE"/>
    <w:rsid w:val="00EF662A"/>
    <w:rsid w:val="00F05255"/>
    <w:rsid w:val="00F22FB6"/>
    <w:rsid w:val="00F6132C"/>
    <w:rsid w:val="00F650CB"/>
    <w:rsid w:val="00F81903"/>
    <w:rsid w:val="00F86866"/>
    <w:rsid w:val="00FA2F71"/>
    <w:rsid w:val="00FB02DB"/>
    <w:rsid w:val="00FB61F9"/>
    <w:rsid w:val="00FC43F8"/>
    <w:rsid w:val="00FC4C5D"/>
    <w:rsid w:val="00FC5C6B"/>
    <w:rsid w:val="00FF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36621-088B-4BFA-8D74-5D45C936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B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01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22FB6"/>
    <w:rPr>
      <w:color w:val="0000FF"/>
      <w:u w:val="single"/>
    </w:rPr>
  </w:style>
  <w:style w:type="paragraph" w:styleId="a5">
    <w:name w:val="footnote text"/>
    <w:aliases w:val="Footnote Text Char Char Char,single space,FOOTNOTES,fn,ft,Footnote Text Char Char Char Char Char Char Char Char Char Char,Footnote Text Char Char Char Char Char Char Char Char Char Char Char Char,ft2,f,5_G,footnote text"/>
    <w:basedOn w:val="a"/>
    <w:link w:val="a6"/>
    <w:unhideWhenUsed/>
    <w:rsid w:val="00F22FB6"/>
    <w:pPr>
      <w:spacing w:after="0" w:line="240" w:lineRule="auto"/>
    </w:pPr>
    <w:rPr>
      <w:sz w:val="20"/>
      <w:szCs w:val="20"/>
    </w:rPr>
  </w:style>
  <w:style w:type="character" w:customStyle="1" w:styleId="a6">
    <w:name w:val="Текст сноски Знак"/>
    <w:aliases w:val="Footnote Text Char Char Char Знак,single space Знак,FOOTNOTES Знак,fn Знак,ft Знак,Footnote Text Char Char Char Char Char Char Char Char Char Char Знак,Footnote Text Char Char Char Char Char Char Char Char Char Char Char Char Знак"/>
    <w:basedOn w:val="a0"/>
    <w:link w:val="a5"/>
    <w:rsid w:val="00F22FB6"/>
    <w:rPr>
      <w:sz w:val="20"/>
      <w:szCs w:val="20"/>
    </w:rPr>
  </w:style>
  <w:style w:type="character" w:styleId="a7">
    <w:name w:val="footnote reference"/>
    <w:aliases w:val="4_G,Footnotes refss,Footnote text,ftref,16 Point,Superscript 6 Point,Footnote + Arial,10 pt,Black,Footnote,(NECG) Footnote Reference,Footnote Text1,Ref,de nota al pie,Footnote number, BVI fnr,BVI fnr, BVI fnr Car Car,fr,4_GR"/>
    <w:basedOn w:val="a0"/>
    <w:link w:val="4GCharCharCharChar"/>
    <w:unhideWhenUsed/>
    <w:qFormat/>
    <w:rsid w:val="00F22FB6"/>
    <w:rPr>
      <w:vertAlign w:val="superscript"/>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a"/>
    <w:link w:val="a7"/>
    <w:uiPriority w:val="99"/>
    <w:rsid w:val="003B342F"/>
    <w:pPr>
      <w:spacing w:after="160" w:line="240" w:lineRule="exact"/>
      <w:jc w:val="both"/>
    </w:pPr>
    <w:rPr>
      <w:vertAlign w:val="superscript"/>
    </w:rPr>
  </w:style>
  <w:style w:type="paragraph" w:styleId="a8">
    <w:name w:val="List Paragraph"/>
    <w:basedOn w:val="a"/>
    <w:uiPriority w:val="34"/>
    <w:qFormat/>
    <w:rsid w:val="00633077"/>
    <w:pPr>
      <w:ind w:left="720"/>
      <w:contextualSpacing/>
    </w:pPr>
  </w:style>
  <w:style w:type="character" w:styleId="a9">
    <w:name w:val="Strong"/>
    <w:basedOn w:val="a0"/>
    <w:uiPriority w:val="22"/>
    <w:qFormat/>
    <w:rsid w:val="00EC45DE"/>
    <w:rPr>
      <w:b/>
      <w:bCs/>
    </w:rPr>
  </w:style>
  <w:style w:type="paragraph" w:customStyle="1" w:styleId="SingleTxt">
    <w:name w:val="__Single Txt"/>
    <w:basedOn w:val="a"/>
    <w:rsid w:val="00BE0B8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szCs w:val="20"/>
    </w:rPr>
  </w:style>
  <w:style w:type="paragraph" w:styleId="aa">
    <w:name w:val="header"/>
    <w:basedOn w:val="a"/>
    <w:link w:val="ab"/>
    <w:uiPriority w:val="99"/>
    <w:semiHidden/>
    <w:unhideWhenUsed/>
    <w:rsid w:val="00A524A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524AF"/>
  </w:style>
  <w:style w:type="paragraph" w:styleId="ac">
    <w:name w:val="footer"/>
    <w:basedOn w:val="a"/>
    <w:link w:val="ad"/>
    <w:unhideWhenUsed/>
    <w:rsid w:val="00A524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4AF"/>
  </w:style>
  <w:style w:type="paragraph" w:styleId="ae">
    <w:name w:val="Balloon Text"/>
    <w:basedOn w:val="a"/>
    <w:link w:val="af"/>
    <w:uiPriority w:val="99"/>
    <w:semiHidden/>
    <w:unhideWhenUsed/>
    <w:rsid w:val="009207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07E5"/>
    <w:rPr>
      <w:rFonts w:ascii="Tahoma" w:hAnsi="Tahoma" w:cs="Tahoma"/>
      <w:sz w:val="16"/>
      <w:szCs w:val="16"/>
    </w:rPr>
  </w:style>
  <w:style w:type="character" w:styleId="af0">
    <w:name w:val="annotation reference"/>
    <w:basedOn w:val="a0"/>
    <w:uiPriority w:val="99"/>
    <w:semiHidden/>
    <w:unhideWhenUsed/>
    <w:rsid w:val="003B7DAE"/>
    <w:rPr>
      <w:sz w:val="16"/>
      <w:szCs w:val="16"/>
    </w:rPr>
  </w:style>
  <w:style w:type="paragraph" w:styleId="af1">
    <w:name w:val="annotation text"/>
    <w:basedOn w:val="a"/>
    <w:link w:val="af2"/>
    <w:uiPriority w:val="99"/>
    <w:semiHidden/>
    <w:unhideWhenUsed/>
    <w:rsid w:val="003B7DAE"/>
    <w:pPr>
      <w:spacing w:line="240" w:lineRule="auto"/>
    </w:pPr>
    <w:rPr>
      <w:sz w:val="20"/>
      <w:szCs w:val="20"/>
    </w:rPr>
  </w:style>
  <w:style w:type="character" w:customStyle="1" w:styleId="af2">
    <w:name w:val="Текст примечания Знак"/>
    <w:basedOn w:val="a0"/>
    <w:link w:val="af1"/>
    <w:uiPriority w:val="99"/>
    <w:semiHidden/>
    <w:rsid w:val="003B7DAE"/>
    <w:rPr>
      <w:sz w:val="20"/>
      <w:szCs w:val="20"/>
    </w:rPr>
  </w:style>
  <w:style w:type="paragraph" w:styleId="af3">
    <w:name w:val="annotation subject"/>
    <w:basedOn w:val="af1"/>
    <w:next w:val="af1"/>
    <w:link w:val="af4"/>
    <w:uiPriority w:val="99"/>
    <w:semiHidden/>
    <w:unhideWhenUsed/>
    <w:rsid w:val="003B7DAE"/>
    <w:rPr>
      <w:b/>
      <w:bCs/>
    </w:rPr>
  </w:style>
  <w:style w:type="character" w:customStyle="1" w:styleId="af4">
    <w:name w:val="Тема примечания Знак"/>
    <w:basedOn w:val="af2"/>
    <w:link w:val="af3"/>
    <w:uiPriority w:val="99"/>
    <w:semiHidden/>
    <w:rsid w:val="003B7DAE"/>
    <w:rPr>
      <w:b/>
      <w:bCs/>
      <w:sz w:val="20"/>
      <w:szCs w:val="20"/>
    </w:rPr>
  </w:style>
  <w:style w:type="character" w:customStyle="1" w:styleId="3">
    <w:name w:val="Основной текст (3)_"/>
    <w:link w:val="30"/>
    <w:rsid w:val="0051768C"/>
    <w:rPr>
      <w:b/>
      <w:bCs/>
      <w:sz w:val="19"/>
      <w:szCs w:val="19"/>
      <w:shd w:val="clear" w:color="auto" w:fill="FFFFFF"/>
    </w:rPr>
  </w:style>
  <w:style w:type="paragraph" w:customStyle="1" w:styleId="30">
    <w:name w:val="Основной текст (3)"/>
    <w:basedOn w:val="a"/>
    <w:link w:val="3"/>
    <w:rsid w:val="0051768C"/>
    <w:pPr>
      <w:widowControl w:val="0"/>
      <w:shd w:val="clear" w:color="auto" w:fill="FFFFFF"/>
      <w:spacing w:after="0" w:line="264" w:lineRule="exact"/>
      <w:ind w:hanging="1320"/>
    </w:pPr>
    <w:rPr>
      <w:b/>
      <w:bCs/>
      <w:sz w:val="19"/>
      <w:szCs w:val="19"/>
    </w:rPr>
  </w:style>
  <w:style w:type="character" w:customStyle="1" w:styleId="m1744359341672386305m5504481633192856148gmail-m-6549786795027202714gmail-msocommentreference">
    <w:name w:val="m_1744359341672386305m_5504481633192856148gmail-m_-6549786795027202714gmail-msocommentreference"/>
    <w:basedOn w:val="a0"/>
    <w:rsid w:val="00A90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1084">
      <w:bodyDiv w:val="1"/>
      <w:marLeft w:val="0"/>
      <w:marRight w:val="0"/>
      <w:marTop w:val="0"/>
      <w:marBottom w:val="0"/>
      <w:divBdr>
        <w:top w:val="none" w:sz="0" w:space="0" w:color="auto"/>
        <w:left w:val="none" w:sz="0" w:space="0" w:color="auto"/>
        <w:bottom w:val="none" w:sz="0" w:space="0" w:color="auto"/>
        <w:right w:val="none" w:sz="0" w:space="0" w:color="auto"/>
      </w:divBdr>
    </w:div>
    <w:div w:id="387340208">
      <w:bodyDiv w:val="1"/>
      <w:marLeft w:val="0"/>
      <w:marRight w:val="0"/>
      <w:marTop w:val="0"/>
      <w:marBottom w:val="0"/>
      <w:divBdr>
        <w:top w:val="none" w:sz="0" w:space="0" w:color="auto"/>
        <w:left w:val="none" w:sz="0" w:space="0" w:color="auto"/>
        <w:bottom w:val="none" w:sz="0" w:space="0" w:color="auto"/>
        <w:right w:val="none" w:sz="0" w:space="0" w:color="auto"/>
      </w:divBdr>
    </w:div>
    <w:div w:id="684483031">
      <w:bodyDiv w:val="1"/>
      <w:marLeft w:val="0"/>
      <w:marRight w:val="0"/>
      <w:marTop w:val="0"/>
      <w:marBottom w:val="0"/>
      <w:divBdr>
        <w:top w:val="none" w:sz="0" w:space="0" w:color="auto"/>
        <w:left w:val="none" w:sz="0" w:space="0" w:color="auto"/>
        <w:bottom w:val="none" w:sz="0" w:space="0" w:color="auto"/>
        <w:right w:val="none" w:sz="0" w:space="0" w:color="auto"/>
      </w:divBdr>
    </w:div>
    <w:div w:id="716319579">
      <w:bodyDiv w:val="1"/>
      <w:marLeft w:val="0"/>
      <w:marRight w:val="0"/>
      <w:marTop w:val="0"/>
      <w:marBottom w:val="0"/>
      <w:divBdr>
        <w:top w:val="none" w:sz="0" w:space="0" w:color="auto"/>
        <w:left w:val="none" w:sz="0" w:space="0" w:color="auto"/>
        <w:bottom w:val="none" w:sz="0" w:space="0" w:color="auto"/>
        <w:right w:val="none" w:sz="0" w:space="0" w:color="auto"/>
      </w:divBdr>
      <w:divsChild>
        <w:div w:id="744838254">
          <w:marLeft w:val="0"/>
          <w:marRight w:val="0"/>
          <w:marTop w:val="0"/>
          <w:marBottom w:val="0"/>
          <w:divBdr>
            <w:top w:val="none" w:sz="0" w:space="0" w:color="auto"/>
            <w:left w:val="none" w:sz="0" w:space="0" w:color="auto"/>
            <w:bottom w:val="none" w:sz="0" w:space="0" w:color="auto"/>
            <w:right w:val="none" w:sz="0" w:space="0" w:color="auto"/>
          </w:divBdr>
        </w:div>
        <w:div w:id="312834905">
          <w:marLeft w:val="0"/>
          <w:marRight w:val="0"/>
          <w:marTop w:val="0"/>
          <w:marBottom w:val="0"/>
          <w:divBdr>
            <w:top w:val="none" w:sz="0" w:space="0" w:color="auto"/>
            <w:left w:val="none" w:sz="0" w:space="0" w:color="auto"/>
            <w:bottom w:val="none" w:sz="0" w:space="0" w:color="auto"/>
            <w:right w:val="none" w:sz="0" w:space="0" w:color="auto"/>
          </w:divBdr>
        </w:div>
        <w:div w:id="1054307747">
          <w:marLeft w:val="0"/>
          <w:marRight w:val="0"/>
          <w:marTop w:val="0"/>
          <w:marBottom w:val="0"/>
          <w:divBdr>
            <w:top w:val="none" w:sz="0" w:space="0" w:color="auto"/>
            <w:left w:val="none" w:sz="0" w:space="0" w:color="auto"/>
            <w:bottom w:val="none" w:sz="0" w:space="0" w:color="auto"/>
            <w:right w:val="none" w:sz="0" w:space="0" w:color="auto"/>
          </w:divBdr>
        </w:div>
      </w:divsChild>
    </w:div>
    <w:div w:id="747927312">
      <w:bodyDiv w:val="1"/>
      <w:marLeft w:val="0"/>
      <w:marRight w:val="0"/>
      <w:marTop w:val="0"/>
      <w:marBottom w:val="0"/>
      <w:divBdr>
        <w:top w:val="none" w:sz="0" w:space="0" w:color="auto"/>
        <w:left w:val="none" w:sz="0" w:space="0" w:color="auto"/>
        <w:bottom w:val="none" w:sz="0" w:space="0" w:color="auto"/>
        <w:right w:val="none" w:sz="0" w:space="0" w:color="auto"/>
      </w:divBdr>
    </w:div>
    <w:div w:id="866603723">
      <w:bodyDiv w:val="1"/>
      <w:marLeft w:val="0"/>
      <w:marRight w:val="0"/>
      <w:marTop w:val="0"/>
      <w:marBottom w:val="0"/>
      <w:divBdr>
        <w:top w:val="none" w:sz="0" w:space="0" w:color="auto"/>
        <w:left w:val="none" w:sz="0" w:space="0" w:color="auto"/>
        <w:bottom w:val="none" w:sz="0" w:space="0" w:color="auto"/>
        <w:right w:val="none" w:sz="0" w:space="0" w:color="auto"/>
      </w:divBdr>
    </w:div>
    <w:div w:id="1087724433">
      <w:bodyDiv w:val="1"/>
      <w:marLeft w:val="0"/>
      <w:marRight w:val="0"/>
      <w:marTop w:val="0"/>
      <w:marBottom w:val="0"/>
      <w:divBdr>
        <w:top w:val="none" w:sz="0" w:space="0" w:color="auto"/>
        <w:left w:val="none" w:sz="0" w:space="0" w:color="auto"/>
        <w:bottom w:val="none" w:sz="0" w:space="0" w:color="auto"/>
        <w:right w:val="none" w:sz="0" w:space="0" w:color="auto"/>
      </w:divBdr>
    </w:div>
    <w:div w:id="1142114435">
      <w:bodyDiv w:val="1"/>
      <w:marLeft w:val="0"/>
      <w:marRight w:val="0"/>
      <w:marTop w:val="0"/>
      <w:marBottom w:val="0"/>
      <w:divBdr>
        <w:top w:val="none" w:sz="0" w:space="0" w:color="auto"/>
        <w:left w:val="none" w:sz="0" w:space="0" w:color="auto"/>
        <w:bottom w:val="none" w:sz="0" w:space="0" w:color="auto"/>
        <w:right w:val="none" w:sz="0" w:space="0" w:color="auto"/>
      </w:divBdr>
    </w:div>
    <w:div w:id="1148278492">
      <w:bodyDiv w:val="1"/>
      <w:marLeft w:val="0"/>
      <w:marRight w:val="0"/>
      <w:marTop w:val="0"/>
      <w:marBottom w:val="0"/>
      <w:divBdr>
        <w:top w:val="none" w:sz="0" w:space="0" w:color="auto"/>
        <w:left w:val="none" w:sz="0" w:space="0" w:color="auto"/>
        <w:bottom w:val="none" w:sz="0" w:space="0" w:color="auto"/>
        <w:right w:val="none" w:sz="0" w:space="0" w:color="auto"/>
      </w:divBdr>
      <w:divsChild>
        <w:div w:id="990867515">
          <w:marLeft w:val="0"/>
          <w:marRight w:val="0"/>
          <w:marTop w:val="0"/>
          <w:marBottom w:val="300"/>
          <w:divBdr>
            <w:top w:val="none" w:sz="0" w:space="0" w:color="auto"/>
            <w:left w:val="none" w:sz="0" w:space="0" w:color="auto"/>
            <w:bottom w:val="none" w:sz="0" w:space="0" w:color="auto"/>
            <w:right w:val="none" w:sz="0" w:space="0" w:color="auto"/>
          </w:divBdr>
        </w:div>
        <w:div w:id="943265372">
          <w:marLeft w:val="0"/>
          <w:marRight w:val="0"/>
          <w:marTop w:val="0"/>
          <w:marBottom w:val="0"/>
          <w:divBdr>
            <w:top w:val="none" w:sz="0" w:space="0" w:color="auto"/>
            <w:left w:val="none" w:sz="0" w:space="0" w:color="auto"/>
            <w:bottom w:val="none" w:sz="0" w:space="0" w:color="auto"/>
            <w:right w:val="none" w:sz="0" w:space="0" w:color="auto"/>
          </w:divBdr>
        </w:div>
      </w:divsChild>
    </w:div>
    <w:div w:id="1152261133">
      <w:bodyDiv w:val="1"/>
      <w:marLeft w:val="0"/>
      <w:marRight w:val="0"/>
      <w:marTop w:val="0"/>
      <w:marBottom w:val="0"/>
      <w:divBdr>
        <w:top w:val="none" w:sz="0" w:space="0" w:color="auto"/>
        <w:left w:val="none" w:sz="0" w:space="0" w:color="auto"/>
        <w:bottom w:val="none" w:sz="0" w:space="0" w:color="auto"/>
        <w:right w:val="none" w:sz="0" w:space="0" w:color="auto"/>
      </w:divBdr>
      <w:divsChild>
        <w:div w:id="1248728065">
          <w:marLeft w:val="547"/>
          <w:marRight w:val="0"/>
          <w:marTop w:val="144"/>
          <w:marBottom w:val="0"/>
          <w:divBdr>
            <w:top w:val="none" w:sz="0" w:space="0" w:color="auto"/>
            <w:left w:val="none" w:sz="0" w:space="0" w:color="auto"/>
            <w:bottom w:val="none" w:sz="0" w:space="0" w:color="auto"/>
            <w:right w:val="none" w:sz="0" w:space="0" w:color="auto"/>
          </w:divBdr>
        </w:div>
        <w:div w:id="53968089">
          <w:marLeft w:val="547"/>
          <w:marRight w:val="0"/>
          <w:marTop w:val="144"/>
          <w:marBottom w:val="0"/>
          <w:divBdr>
            <w:top w:val="none" w:sz="0" w:space="0" w:color="auto"/>
            <w:left w:val="none" w:sz="0" w:space="0" w:color="auto"/>
            <w:bottom w:val="none" w:sz="0" w:space="0" w:color="auto"/>
            <w:right w:val="none" w:sz="0" w:space="0" w:color="auto"/>
          </w:divBdr>
        </w:div>
      </w:divsChild>
    </w:div>
    <w:div w:id="1494755638">
      <w:bodyDiv w:val="1"/>
      <w:marLeft w:val="0"/>
      <w:marRight w:val="0"/>
      <w:marTop w:val="0"/>
      <w:marBottom w:val="0"/>
      <w:divBdr>
        <w:top w:val="none" w:sz="0" w:space="0" w:color="auto"/>
        <w:left w:val="none" w:sz="0" w:space="0" w:color="auto"/>
        <w:bottom w:val="none" w:sz="0" w:space="0" w:color="auto"/>
        <w:right w:val="none" w:sz="0" w:space="0" w:color="auto"/>
      </w:divBdr>
    </w:div>
    <w:div w:id="1649506443">
      <w:bodyDiv w:val="1"/>
      <w:marLeft w:val="0"/>
      <w:marRight w:val="0"/>
      <w:marTop w:val="0"/>
      <w:marBottom w:val="0"/>
      <w:divBdr>
        <w:top w:val="none" w:sz="0" w:space="0" w:color="auto"/>
        <w:left w:val="none" w:sz="0" w:space="0" w:color="auto"/>
        <w:bottom w:val="none" w:sz="0" w:space="0" w:color="auto"/>
        <w:right w:val="none" w:sz="0" w:space="0" w:color="auto"/>
      </w:divBdr>
    </w:div>
    <w:div w:id="1789160407">
      <w:bodyDiv w:val="1"/>
      <w:marLeft w:val="0"/>
      <w:marRight w:val="0"/>
      <w:marTop w:val="0"/>
      <w:marBottom w:val="0"/>
      <w:divBdr>
        <w:top w:val="none" w:sz="0" w:space="0" w:color="auto"/>
        <w:left w:val="none" w:sz="0" w:space="0" w:color="auto"/>
        <w:bottom w:val="none" w:sz="0" w:space="0" w:color="auto"/>
        <w:right w:val="none" w:sz="0" w:space="0" w:color="auto"/>
      </w:divBdr>
    </w:div>
    <w:div w:id="2046951662">
      <w:bodyDiv w:val="1"/>
      <w:marLeft w:val="0"/>
      <w:marRight w:val="0"/>
      <w:marTop w:val="0"/>
      <w:marBottom w:val="0"/>
      <w:divBdr>
        <w:top w:val="none" w:sz="0" w:space="0" w:color="auto"/>
        <w:left w:val="none" w:sz="0" w:space="0" w:color="auto"/>
        <w:bottom w:val="none" w:sz="0" w:space="0" w:color="auto"/>
        <w:right w:val="none" w:sz="0" w:space="0" w:color="auto"/>
      </w:divBdr>
    </w:div>
    <w:div w:id="2081440373">
      <w:bodyDiv w:val="1"/>
      <w:marLeft w:val="0"/>
      <w:marRight w:val="0"/>
      <w:marTop w:val="0"/>
      <w:marBottom w:val="0"/>
      <w:divBdr>
        <w:top w:val="none" w:sz="0" w:space="0" w:color="auto"/>
        <w:left w:val="none" w:sz="0" w:space="0" w:color="auto"/>
        <w:bottom w:val="none" w:sz="0" w:space="0" w:color="auto"/>
        <w:right w:val="none" w:sz="0" w:space="0" w:color="auto"/>
      </w:divBdr>
      <w:divsChild>
        <w:div w:id="1212421535">
          <w:marLeft w:val="547"/>
          <w:marRight w:val="0"/>
          <w:marTop w:val="130"/>
          <w:marBottom w:val="0"/>
          <w:divBdr>
            <w:top w:val="none" w:sz="0" w:space="0" w:color="auto"/>
            <w:left w:val="none" w:sz="0" w:space="0" w:color="auto"/>
            <w:bottom w:val="none" w:sz="0" w:space="0" w:color="auto"/>
            <w:right w:val="none" w:sz="0" w:space="0" w:color="auto"/>
          </w:divBdr>
        </w:div>
        <w:div w:id="2128959589">
          <w:marLeft w:val="547"/>
          <w:marRight w:val="0"/>
          <w:marTop w:val="130"/>
          <w:marBottom w:val="0"/>
          <w:divBdr>
            <w:top w:val="none" w:sz="0" w:space="0" w:color="auto"/>
            <w:left w:val="none" w:sz="0" w:space="0" w:color="auto"/>
            <w:bottom w:val="none" w:sz="0" w:space="0" w:color="auto"/>
            <w:right w:val="none" w:sz="0" w:space="0" w:color="auto"/>
          </w:divBdr>
        </w:div>
        <w:div w:id="777485613">
          <w:marLeft w:val="547"/>
          <w:marRight w:val="0"/>
          <w:marTop w:val="130"/>
          <w:marBottom w:val="0"/>
          <w:divBdr>
            <w:top w:val="none" w:sz="0" w:space="0" w:color="auto"/>
            <w:left w:val="none" w:sz="0" w:space="0" w:color="auto"/>
            <w:bottom w:val="none" w:sz="0" w:space="0" w:color="auto"/>
            <w:right w:val="none" w:sz="0" w:space="0" w:color="auto"/>
          </w:divBdr>
        </w:div>
        <w:div w:id="1159612294">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gojahon.org/wp-content/uploads/2017/07/%D0%9E%D1%82%D1%87%D0%B5%D1%82_%D0%B8%D1%81%D1%81%D0%BB%D0%B5%D0%B4%D0%BE%D0%B2%D0%B0%D0%BD%D0%B8%D0%B5-2014.pdf" TargetMode="External"/><Relationship Id="rId13" Type="http://schemas.openxmlformats.org/officeDocument/2006/relationships/hyperlink" Target="https://www.news.tj/ru/news/tajikistan/laworder/20160905/230411" TargetMode="External"/><Relationship Id="rId3" Type="http://schemas.openxmlformats.org/officeDocument/2006/relationships/hyperlink" Target="https://www.news.tj/ru/news/tajikistan/laworder/20180131/v-tyurmah-tadzhikistana-nahodyatsya-svishe-10-tis-zaklyuchennih-iz-nih-321-zhentshina" TargetMode="External"/><Relationship Id="rId7" Type="http://schemas.openxmlformats.org/officeDocument/2006/relationships/hyperlink" Target="https://news.tj/ru/news/tajikistan/society/20161210/problemi-trudoustroistva-bivshih-zaklyuchennih-v-hatlone" TargetMode="External"/><Relationship Id="rId12" Type="http://schemas.openxmlformats.org/officeDocument/2006/relationships/hyperlink" Target="https://www.ngojahon.org/wp-content/uploads/2017/07/%D0%9E%D1%82%D1%87%D0%B5%D1%82_%D0%B8%D1%81%D1%81%D0%BB%D0%B5%D0%B4%D0%BE%D0%B2%D0%B0%D0%BD%D0%B8%D0%B5-2014.pdf" TargetMode="External"/><Relationship Id="rId2" Type="http://schemas.openxmlformats.org/officeDocument/2006/relationships/hyperlink" Target="https://news.tj/ru/news/tajikistan/laworder/20160831/230265" TargetMode="External"/><Relationship Id="rId1" Type="http://schemas.openxmlformats.org/officeDocument/2006/relationships/hyperlink" Target="https://www.ngojahon.org/wp-content/uploads/2017/07/%D0%9E%D1%82%D1%87%D0%B5%D1%82_%D0%B8%D1%81%D1%81%D0%BB%D0%B5%D0%B4%D0%BE%D0%B2%D0%B0%D0%BD%D0%B8%D0%B5-2014.pdf" TargetMode="External"/><Relationship Id="rId6" Type="http://schemas.openxmlformats.org/officeDocument/2006/relationships/hyperlink" Target="https://news.tj/ru/news/tajikistan/society/20161210/problemi-trudoustroistva-bivshih-zaklyuchennih-v-hatlone" TargetMode="External"/><Relationship Id="rId11" Type="http://schemas.openxmlformats.org/officeDocument/2006/relationships/hyperlink" Target="https://www.ngojahon.org/wp-content/uploads/2017/07/%D0%9E%D1%82%D1%87%D0%B5%D1%82_%D0%B8%D1%81%D1%81%D0%BB%D0%B5%D0%B4%D0%BE%D0%B2%D0%B0%D0%BD%D0%B8%D0%B5-2014.pdf" TargetMode="External"/><Relationship Id="rId5" Type="http://schemas.openxmlformats.org/officeDocument/2006/relationships/hyperlink" Target="https://news.tj/ru/news/tajikistan/society/20161210/problemi-trudoustroistva-bivshih-zaklyuchennih-v-hatlone" TargetMode="External"/><Relationship Id="rId15" Type="http://schemas.openxmlformats.org/officeDocument/2006/relationships/hyperlink" Target="https://rus.ozodi.org/a/27492764.html" TargetMode="External"/><Relationship Id="rId10" Type="http://schemas.openxmlformats.org/officeDocument/2006/relationships/hyperlink" Target="https://www.ngojahon.org/wp-content/uploads/2017/07/%D0%9E%D1%82%D1%87%D0%B5%D1%82_%D0%B8%D1%81%D1%81%D0%BB%D0%B5%D0%B4%D0%BE%D0%B2%D0%B0%D0%BD%D0%B8%D0%B5-2014.pdf" TargetMode="External"/><Relationship Id="rId4" Type="http://schemas.openxmlformats.org/officeDocument/2006/relationships/hyperlink" Target="http://dvv-international.tj/ru/news/2016/40-sotsialno-ekonomicheskie-i-kulturnye-prava-osuzhdjonnykh-i-byvshikh-osuzhdjonnykh-v-tadzhikistane-rezultaty-i-perspektivy" TargetMode="External"/><Relationship Id="rId9" Type="http://schemas.openxmlformats.org/officeDocument/2006/relationships/hyperlink" Target="http://www.ngojahon.org" TargetMode="External"/><Relationship Id="rId14" Type="http://schemas.openxmlformats.org/officeDocument/2006/relationships/hyperlink" Target="http://dvv-international.tj/ru/news/2017/54-vtoroj-shans-da-il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BFADB-0ECE-458B-8D1E-5CBB4D1E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3828</Words>
  <Characters>21821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PC</cp:lastModifiedBy>
  <cp:revision>2</cp:revision>
  <dcterms:created xsi:type="dcterms:W3CDTF">2018-06-08T10:43:00Z</dcterms:created>
  <dcterms:modified xsi:type="dcterms:W3CDTF">2018-06-08T10:43:00Z</dcterms:modified>
</cp:coreProperties>
</file>